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657AA6" w:rsidTr="00657AA6">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657AA6" w:rsidRDefault="00657AA6">
            <w:pPr>
              <w:spacing w:line="276" w:lineRule="auto"/>
              <w:rPr>
                <w:sz w:val="20"/>
                <w:szCs w:val="20"/>
              </w:rPr>
            </w:pPr>
            <w:r w:rsidRPr="004B698E">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8.5pt" o:ole="">
                  <v:imagedata r:id="rId8" o:title=""/>
                </v:shape>
                <o:OLEObject Type="Embed" ProgID="PBrush" ShapeID="_x0000_i1025" DrawAspect="Content" ObjectID="_1540876780"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657AA6" w:rsidRDefault="00657AA6" w:rsidP="005C0C31">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657AA6" w:rsidRDefault="00657AA6" w:rsidP="005C0C31">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657AA6" w:rsidRDefault="00657AA6" w:rsidP="005C0C31">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657AA6" w:rsidRDefault="00657AA6" w:rsidP="005C0C31">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657AA6" w:rsidRDefault="00657AA6" w:rsidP="005C0C31">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657AA6" w:rsidRDefault="00657AA6">
            <w:pPr>
              <w:spacing w:line="276" w:lineRule="auto"/>
              <w:ind w:left="-249"/>
              <w:jc w:val="right"/>
              <w:rPr>
                <w:sz w:val="20"/>
                <w:szCs w:val="20"/>
              </w:rPr>
            </w:pPr>
            <w:r w:rsidRPr="004B698E">
              <w:rPr>
                <w:sz w:val="20"/>
                <w:szCs w:val="20"/>
              </w:rPr>
              <w:object w:dxaOrig="1455" w:dyaOrig="1740">
                <v:shape id="_x0000_i1026" type="#_x0000_t75" style="width:52.5pt;height:59.25pt" o:ole="">
                  <v:imagedata r:id="rId8" o:title=""/>
                </v:shape>
                <o:OLEObject Type="Embed" ProgID="PBrush" ShapeID="_x0000_i1026" DrawAspect="Content" ObjectID="_1540876781" r:id="rId10"/>
              </w:object>
            </w:r>
          </w:p>
        </w:tc>
      </w:tr>
    </w:tbl>
    <w:p w:rsidR="000E31FC" w:rsidRPr="00FB7261" w:rsidRDefault="00251FA1" w:rsidP="000E31FC">
      <w:pPr>
        <w:rPr>
          <w:rFonts w:ascii="Cambria" w:hAnsi="Cambria"/>
        </w:rPr>
      </w:pPr>
      <w:bookmarkStart w:id="0" w:name="_Toc413532928"/>
      <w:r w:rsidRPr="00251FA1">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D950EF" w:rsidRPr="00D950EF" w:rsidRDefault="00D950EF"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E31FC" w:rsidRPr="00D950EF" w:rsidRDefault="000E31FC"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E31FC" w:rsidRPr="00D950EF"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4B7815"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4B7815" w:rsidRPr="003F337C" w:rsidRDefault="004B7815" w:rsidP="00BF05CA">
            <w:pPr>
              <w:pStyle w:val="Titre"/>
              <w:rPr>
                <w:rFonts w:ascii="Cambria" w:hAnsi="Cambria" w:cs="Calibri"/>
                <w:b w:val="0"/>
                <w:bCs w:val="0"/>
                <w:color w:val="auto"/>
                <w:sz w:val="28"/>
              </w:rPr>
            </w:pPr>
          </w:p>
          <w:p w:rsidR="004B7815" w:rsidRPr="00C83B4C" w:rsidRDefault="004B7815"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4B7815" w:rsidRPr="00C83B4C" w:rsidRDefault="004B7815" w:rsidP="00BF05CA">
            <w:pPr>
              <w:pStyle w:val="Titre"/>
              <w:rPr>
                <w:rFonts w:ascii="Cambria" w:hAnsi="Cambria" w:cs="Calibri"/>
                <w:i/>
                <w:iCs/>
                <w:color w:val="auto"/>
                <w:sz w:val="28"/>
              </w:rPr>
            </w:pPr>
            <w:r w:rsidRPr="00C83B4C">
              <w:rPr>
                <w:rFonts w:ascii="Cambria" w:hAnsi="Cambria" w:cs="Calibri"/>
                <w:i/>
                <w:iCs/>
                <w:color w:val="auto"/>
                <w:sz w:val="28"/>
              </w:rPr>
              <w:t>et</w:t>
            </w:r>
          </w:p>
          <w:p w:rsidR="004B7815" w:rsidRPr="00C83B4C" w:rsidRDefault="004B7815"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4B7815" w:rsidRPr="003F337C" w:rsidRDefault="004B7815"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4B7815" w:rsidRDefault="004B7815" w:rsidP="00712009">
            <w:pPr>
              <w:pStyle w:val="Titre"/>
              <w:rPr>
                <w:rFonts w:ascii="Cambria" w:hAnsi="Cambria" w:cs="Calibri"/>
                <w:color w:val="auto"/>
                <w:sz w:val="28"/>
              </w:rPr>
            </w:pPr>
          </w:p>
          <w:p w:rsidR="004B7815" w:rsidRDefault="004B7815" w:rsidP="00712009">
            <w:pPr>
              <w:pStyle w:val="Titre"/>
              <w:rPr>
                <w:rFonts w:ascii="Cambria" w:hAnsi="Cambria" w:cs="Calibri"/>
                <w:i/>
                <w:iCs/>
                <w:color w:val="auto"/>
                <w:sz w:val="28"/>
              </w:rPr>
            </w:pPr>
          </w:p>
          <w:p w:rsidR="004B7815" w:rsidRPr="00B5340F" w:rsidRDefault="004B7815" w:rsidP="00712009">
            <w:pPr>
              <w:pStyle w:val="Titre"/>
              <w:rPr>
                <w:rFonts w:ascii="Cambria" w:hAnsi="Cambria" w:cs="Calibri"/>
                <w:i/>
                <w:iCs/>
                <w:color w:val="auto"/>
                <w:sz w:val="28"/>
              </w:rPr>
            </w:pPr>
            <w:r>
              <w:rPr>
                <w:rFonts w:ascii="Cambria" w:hAnsi="Cambria" w:cs="Calibri"/>
                <w:i/>
                <w:iCs/>
                <w:color w:val="auto"/>
                <w:sz w:val="28"/>
              </w:rPr>
              <w:t>Génie mécanique</w:t>
            </w:r>
          </w:p>
        </w:tc>
        <w:tc>
          <w:tcPr>
            <w:tcW w:w="3285" w:type="dxa"/>
            <w:tcBorders>
              <w:top w:val="single" w:sz="8" w:space="0" w:color="auto"/>
              <w:left w:val="single" w:sz="8" w:space="0" w:color="auto"/>
              <w:bottom w:val="single" w:sz="18" w:space="0" w:color="auto"/>
              <w:right w:val="single" w:sz="18" w:space="0" w:color="auto"/>
            </w:tcBorders>
          </w:tcPr>
          <w:p w:rsidR="004B7815" w:rsidRDefault="004B7815" w:rsidP="00712009">
            <w:pPr>
              <w:pStyle w:val="Titre"/>
              <w:rPr>
                <w:rFonts w:ascii="Cambria" w:hAnsi="Cambria" w:cs="Calibri"/>
                <w:color w:val="auto"/>
                <w:sz w:val="28"/>
              </w:rPr>
            </w:pPr>
          </w:p>
          <w:p w:rsidR="004B7815" w:rsidRDefault="004B7815" w:rsidP="00712009">
            <w:pPr>
              <w:pStyle w:val="Titre"/>
              <w:rPr>
                <w:rFonts w:ascii="Cambria" w:hAnsi="Cambria" w:cs="Calibri"/>
                <w:i/>
                <w:iCs/>
                <w:color w:val="auto"/>
                <w:sz w:val="28"/>
              </w:rPr>
            </w:pPr>
          </w:p>
          <w:p w:rsidR="004B7815" w:rsidRPr="00B5340F" w:rsidRDefault="00552D11" w:rsidP="00712009">
            <w:pPr>
              <w:pStyle w:val="Titre"/>
              <w:rPr>
                <w:rFonts w:ascii="Cambria" w:hAnsi="Cambria" w:cs="Calibri"/>
                <w:i/>
                <w:iCs/>
                <w:color w:val="auto"/>
                <w:sz w:val="28"/>
              </w:rPr>
            </w:pPr>
            <w:r>
              <w:rPr>
                <w:rFonts w:ascii="Cambria" w:hAnsi="Cambria" w:cs="Calibri"/>
                <w:i/>
                <w:iCs/>
                <w:color w:val="auto"/>
                <w:sz w:val="28"/>
              </w:rPr>
              <w:t>Energétique</w:t>
            </w:r>
          </w:p>
        </w:tc>
      </w:tr>
    </w:tbl>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657AA6" w:rsidTr="00657AA6">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657AA6" w:rsidRDefault="00657AA6">
            <w:pPr>
              <w:spacing w:line="276" w:lineRule="auto"/>
              <w:rPr>
                <w:sz w:val="20"/>
                <w:szCs w:val="20"/>
              </w:rPr>
            </w:pPr>
            <w:r w:rsidRPr="004B698E">
              <w:rPr>
                <w:sz w:val="20"/>
                <w:szCs w:val="20"/>
              </w:rPr>
              <w:object w:dxaOrig="1455" w:dyaOrig="1740">
                <v:shape id="_x0000_i1027" type="#_x0000_t75" style="width:53.25pt;height:58.5pt" o:ole="">
                  <v:imagedata r:id="rId8" o:title=""/>
                </v:shape>
                <o:OLEObject Type="Embed" ProgID="PBrush" ShapeID="_x0000_i1027" DrawAspect="Content" ObjectID="_1540876782"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657AA6" w:rsidRDefault="00657AA6" w:rsidP="005C0C31">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657AA6" w:rsidRDefault="00657AA6" w:rsidP="005C0C31">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657AA6" w:rsidRDefault="00657AA6" w:rsidP="005C0C31">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657AA6" w:rsidRDefault="00657AA6" w:rsidP="005C0C31">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657AA6" w:rsidRDefault="00657AA6" w:rsidP="005C0C31">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657AA6" w:rsidRDefault="00657AA6">
            <w:pPr>
              <w:spacing w:line="276" w:lineRule="auto"/>
              <w:ind w:left="-249"/>
              <w:jc w:val="right"/>
              <w:rPr>
                <w:sz w:val="20"/>
                <w:szCs w:val="20"/>
              </w:rPr>
            </w:pPr>
            <w:r w:rsidRPr="004B698E">
              <w:rPr>
                <w:sz w:val="20"/>
                <w:szCs w:val="20"/>
              </w:rPr>
              <w:object w:dxaOrig="1455" w:dyaOrig="1740">
                <v:shape id="_x0000_i1028" type="#_x0000_t75" style="width:52.5pt;height:59.25pt" o:ole="">
                  <v:imagedata r:id="rId8" o:title=""/>
                </v:shape>
                <o:OLEObject Type="Embed" ProgID="PBrush" ShapeID="_x0000_i1028" DrawAspect="Content" ObjectID="_1540876783" r:id="rId12"/>
              </w:object>
            </w:r>
          </w:p>
        </w:tc>
      </w:tr>
    </w:tbl>
    <w:p w:rsidR="000E31FC" w:rsidRPr="00FB7261" w:rsidRDefault="00251FA1" w:rsidP="000E31FC">
      <w:pPr>
        <w:rPr>
          <w:rFonts w:ascii="Cambria" w:hAnsi="Cambria"/>
        </w:rPr>
      </w:pPr>
      <w:r w:rsidRPr="00251FA1">
        <w:rPr>
          <w:rFonts w:ascii="Cambria" w:hAnsi="Cambria"/>
          <w:b/>
          <w:bCs/>
          <w:noProof/>
          <w:sz w:val="32"/>
          <w:szCs w:val="32"/>
          <w:lang w:eastAsia="fr-FR"/>
        </w:rPr>
        <w:pict>
          <v:rect id="Rectangle 19" o:spid="_x0000_s1040" style="position:absolute;margin-left:-6.2pt;margin-top:1.5pt;width:488.7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Pr="00AE1D26" w:rsidRDefault="00D950EF" w:rsidP="00D950EF">
      <w:pPr>
        <w:bidi/>
        <w:jc w:val="center"/>
        <w:rPr>
          <w:rFonts w:cs="Arabic Transparent"/>
          <w:b/>
          <w:bCs/>
          <w:szCs w:val="38"/>
          <w:lang w:bidi="ar-DZ"/>
        </w:rPr>
      </w:pPr>
    </w:p>
    <w:p w:rsidR="00D950EF"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rsidR="000E31FC" w:rsidRDefault="000E31FC" w:rsidP="000E31F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4B7815" w:rsidRPr="00222226" w:rsidTr="00945DA7">
        <w:trPr>
          <w:trHeight w:val="2099"/>
        </w:trPr>
        <w:tc>
          <w:tcPr>
            <w:tcW w:w="3035" w:type="dxa"/>
            <w:tcBorders>
              <w:top w:val="single" w:sz="8" w:space="0" w:color="auto"/>
              <w:right w:val="single" w:sz="8" w:space="0" w:color="auto"/>
            </w:tcBorders>
            <w:shd w:val="clear" w:color="auto" w:fill="auto"/>
          </w:tcPr>
          <w:p w:rsidR="004B7815" w:rsidRDefault="004B7815" w:rsidP="00712009">
            <w:pPr>
              <w:bidi/>
              <w:jc w:val="center"/>
              <w:rPr>
                <w:rFonts w:ascii="Cambria" w:hAnsi="Cambria"/>
                <w:b/>
                <w:bCs/>
                <w:sz w:val="28"/>
                <w:szCs w:val="28"/>
                <w:lang w:bidi="ar-DZ"/>
              </w:rPr>
            </w:pPr>
          </w:p>
          <w:p w:rsidR="004B7815" w:rsidRPr="00222226" w:rsidRDefault="004B7815" w:rsidP="00712009">
            <w:pPr>
              <w:bidi/>
              <w:jc w:val="center"/>
              <w:rPr>
                <w:rFonts w:ascii="Cambria" w:hAnsi="Cambria"/>
                <w:b/>
                <w:bCs/>
                <w:sz w:val="28"/>
                <w:szCs w:val="28"/>
                <w:lang w:bidi="ar-DZ"/>
              </w:rPr>
            </w:pPr>
          </w:p>
          <w:p w:rsidR="004B7815" w:rsidRPr="00222226" w:rsidRDefault="004B7815" w:rsidP="00712009">
            <w:pPr>
              <w:bidi/>
              <w:jc w:val="center"/>
              <w:rPr>
                <w:b/>
                <w:bCs/>
                <w:sz w:val="28"/>
                <w:szCs w:val="28"/>
              </w:rPr>
            </w:pPr>
            <w:r w:rsidRPr="00222226">
              <w:rPr>
                <w:rFonts w:hint="cs"/>
                <w:b/>
                <w:bCs/>
                <w:sz w:val="28"/>
                <w:szCs w:val="28"/>
                <w:rtl/>
              </w:rPr>
              <w:t>علوم و تكنولوجيا</w:t>
            </w:r>
          </w:p>
          <w:p w:rsidR="004B7815" w:rsidRPr="00222226" w:rsidRDefault="004B7815" w:rsidP="00712009">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4B7815" w:rsidRDefault="004B7815" w:rsidP="00712009">
            <w:pPr>
              <w:bidi/>
              <w:jc w:val="center"/>
              <w:rPr>
                <w:rFonts w:ascii="Cambria" w:hAnsi="Cambria"/>
                <w:sz w:val="28"/>
                <w:szCs w:val="28"/>
                <w:lang w:bidi="ar-DZ"/>
              </w:rPr>
            </w:pPr>
          </w:p>
          <w:p w:rsidR="004B7815" w:rsidRPr="00222226" w:rsidRDefault="004B7815" w:rsidP="00712009">
            <w:pPr>
              <w:bidi/>
              <w:jc w:val="center"/>
              <w:rPr>
                <w:rFonts w:ascii="Cambria" w:hAnsi="Cambria"/>
                <w:sz w:val="28"/>
                <w:szCs w:val="28"/>
                <w:lang w:bidi="ar-DZ"/>
              </w:rPr>
            </w:pPr>
          </w:p>
          <w:p w:rsidR="004B7815" w:rsidRPr="00A67550" w:rsidRDefault="004B7815" w:rsidP="00712009">
            <w:pPr>
              <w:bidi/>
              <w:jc w:val="center"/>
              <w:rPr>
                <w:rFonts w:ascii="Cambria" w:hAnsi="Cambria"/>
                <w:b/>
                <w:bCs/>
                <w:sz w:val="28"/>
                <w:szCs w:val="28"/>
                <w:rtl/>
                <w:lang w:bidi="ar-DZ"/>
              </w:rPr>
            </w:pPr>
            <w:r>
              <w:rPr>
                <w:rFonts w:hint="cs"/>
                <w:b/>
                <w:bCs/>
                <w:sz w:val="28"/>
                <w:szCs w:val="28"/>
                <w:rtl/>
                <w:lang w:bidi="ar-DZ"/>
              </w:rPr>
              <w:t xml:space="preserve">هندسة ميكانيكية </w:t>
            </w:r>
          </w:p>
        </w:tc>
        <w:tc>
          <w:tcPr>
            <w:tcW w:w="3603" w:type="dxa"/>
            <w:tcBorders>
              <w:top w:val="single" w:sz="8" w:space="0" w:color="auto"/>
              <w:left w:val="single" w:sz="8" w:space="0" w:color="auto"/>
            </w:tcBorders>
            <w:shd w:val="clear" w:color="auto" w:fill="auto"/>
          </w:tcPr>
          <w:p w:rsidR="004B7815" w:rsidRDefault="004B7815" w:rsidP="000D3725">
            <w:pPr>
              <w:bidi/>
              <w:jc w:val="center"/>
              <w:rPr>
                <w:rFonts w:ascii="Cambria" w:hAnsi="Cambria"/>
                <w:b/>
                <w:bCs/>
                <w:sz w:val="28"/>
                <w:szCs w:val="28"/>
                <w:lang w:bidi="ar-DZ"/>
              </w:rPr>
            </w:pPr>
          </w:p>
          <w:p w:rsidR="004B7815" w:rsidRPr="00222226" w:rsidRDefault="004B7815" w:rsidP="00222226">
            <w:pPr>
              <w:bidi/>
              <w:jc w:val="center"/>
              <w:rPr>
                <w:rFonts w:ascii="Cambria" w:hAnsi="Cambria"/>
                <w:b/>
                <w:bCs/>
                <w:sz w:val="28"/>
                <w:szCs w:val="28"/>
                <w:lang w:bidi="ar-DZ"/>
              </w:rPr>
            </w:pPr>
          </w:p>
          <w:p w:rsidR="004958FC" w:rsidRPr="00A67550" w:rsidRDefault="004958FC" w:rsidP="004958FC">
            <w:pPr>
              <w:bidi/>
              <w:jc w:val="center"/>
              <w:rPr>
                <w:b/>
                <w:bCs/>
                <w:sz w:val="28"/>
                <w:szCs w:val="28"/>
              </w:rPr>
            </w:pPr>
            <w:r w:rsidRPr="008614C9">
              <w:rPr>
                <w:rFonts w:asciiTheme="majorBidi" w:hAnsiTheme="majorBidi" w:cstheme="majorBidi"/>
                <w:b/>
                <w:bCs/>
                <w:sz w:val="28"/>
                <w:szCs w:val="28"/>
                <w:rtl/>
              </w:rPr>
              <w:t>طاقوية</w:t>
            </w:r>
          </w:p>
          <w:p w:rsidR="004B7815" w:rsidRPr="00222226" w:rsidRDefault="004B7815" w:rsidP="00121F4D">
            <w:pPr>
              <w:bidi/>
              <w:jc w:val="center"/>
              <w:rPr>
                <w:rFonts w:ascii="Cambria" w:hAnsi="Cambria"/>
                <w:b/>
                <w:bCs/>
                <w:sz w:val="28"/>
                <w:szCs w:val="28"/>
                <w:rtl/>
                <w:lang w:bidi="ar-DZ"/>
              </w:rPr>
            </w:pPr>
          </w:p>
        </w:tc>
      </w:tr>
    </w:tbl>
    <w:p w:rsidR="000E31FC" w:rsidRDefault="000E31FC" w:rsidP="000E31FC">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bookmarkEnd w:id="0"/>
    <w:p w:rsidR="00D776DC" w:rsidRDefault="00D776DC" w:rsidP="00D776DC"/>
    <w:p w:rsidR="00D776DC" w:rsidRDefault="00D776DC" w:rsidP="00D776DC"/>
    <w:p w:rsidR="00D776DC" w:rsidRDefault="00D776DC" w:rsidP="00D776DC"/>
    <w:p w:rsidR="00D776DC" w:rsidRDefault="00D776DC" w:rsidP="00D776DC"/>
    <w:p w:rsidR="00D776DC" w:rsidRDefault="00D776DC" w:rsidP="00D776DC"/>
    <w:p w:rsidR="00D776DC" w:rsidRPr="00474B44" w:rsidRDefault="00D776DC" w:rsidP="00D776DC"/>
    <w:p w:rsidR="00D776DC" w:rsidRDefault="00D776DC" w:rsidP="00D776DC">
      <w:pPr>
        <w:pStyle w:val="Titre1"/>
        <w:jc w:val="center"/>
        <w:rPr>
          <w:rFonts w:ascii="Cambria" w:hAnsi="Cambria" w:cs="Calibri"/>
          <w:b w:val="0"/>
          <w:sz w:val="32"/>
          <w:szCs w:val="32"/>
          <w:u w:val="single" w:color="FFC000"/>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Pr="00715458" w:rsidRDefault="00D776DC" w:rsidP="00F35D83">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D776DC" w:rsidRDefault="00D776DC" w:rsidP="00D776DC">
      <w:pPr>
        <w:pStyle w:val="Titre"/>
        <w:rPr>
          <w:rFonts w:ascii="Cambria" w:hAnsi="Cambria" w:cs="Calibri"/>
          <w:color w:val="auto"/>
          <w:sz w:val="28"/>
          <w:szCs w:val="28"/>
          <w:u w:val="single" w:color="FFC000"/>
        </w:rPr>
        <w:sectPr w:rsidR="00D776DC" w:rsidSect="00BA21CD">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p w:rsid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F75D02" w:rsidRP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Cs/>
          <w:i/>
          <w:iCs/>
        </w:rPr>
        <w:t>(Indiquer les spécialités de licence qui peuvent donner accès au Master)</w:t>
      </w:r>
    </w:p>
    <w:p w:rsidR="00F75D02" w:rsidRDefault="00F75D02" w:rsidP="00F75D02">
      <w:pPr>
        <w:jc w:val="both"/>
        <w:rPr>
          <w:rFonts w:ascii="Arial" w:hAnsi="Arial" w:cs="Arial"/>
          <w:b/>
          <w:sz w:val="28"/>
          <w:szCs w:val="28"/>
        </w:rPr>
      </w:pPr>
    </w:p>
    <w:p w:rsidR="008543FA" w:rsidRDefault="008543FA" w:rsidP="00F75D02">
      <w:pPr>
        <w:jc w:val="both"/>
        <w:rPr>
          <w:rFonts w:ascii="Arial" w:hAnsi="Arial" w:cs="Arial"/>
          <w:b/>
          <w:sz w:val="28"/>
          <w:szCs w:val="28"/>
        </w:rPr>
      </w:pPr>
    </w:p>
    <w:tbl>
      <w:tblPr>
        <w:tblStyle w:val="Listeclaire-Accent6"/>
        <w:tblW w:w="9698" w:type="dxa"/>
        <w:tblBorders>
          <w:insideH w:val="single" w:sz="8" w:space="0" w:color="F79646" w:themeColor="accent6"/>
        </w:tblBorders>
        <w:tblLayout w:type="fixed"/>
        <w:tblLook w:val="04A0"/>
      </w:tblPr>
      <w:tblGrid>
        <w:gridCol w:w="1668"/>
        <w:gridCol w:w="1853"/>
        <w:gridCol w:w="3108"/>
        <w:gridCol w:w="1715"/>
        <w:gridCol w:w="1354"/>
      </w:tblGrid>
      <w:tr w:rsidR="00B910A0" w:rsidTr="00B910A0">
        <w:trPr>
          <w:cnfStyle w:val="100000000000"/>
          <w:trHeight w:val="292"/>
        </w:trPr>
        <w:tc>
          <w:tcPr>
            <w:cnfStyle w:val="001000000000"/>
            <w:tcW w:w="1668" w:type="dxa"/>
            <w:vAlign w:val="center"/>
            <w:hideMark/>
          </w:tcPr>
          <w:p w:rsidR="00B910A0" w:rsidRPr="005F0A00" w:rsidRDefault="00B910A0" w:rsidP="00B910A0">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1853" w:type="dxa"/>
            <w:vAlign w:val="center"/>
            <w:hideMark/>
          </w:tcPr>
          <w:p w:rsidR="00B910A0" w:rsidRPr="005F0A00" w:rsidRDefault="00B910A0" w:rsidP="00B910A0">
            <w:pPr>
              <w:jc w:val="center"/>
              <w:cnfStyle w:val="10000000000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3108" w:type="dxa"/>
            <w:vAlign w:val="center"/>
          </w:tcPr>
          <w:p w:rsidR="00B910A0" w:rsidRPr="005F0A00" w:rsidRDefault="00B910A0" w:rsidP="00B910A0">
            <w:pPr>
              <w:jc w:val="center"/>
              <w:cnfStyle w:val="10000000000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rsidR="00B910A0" w:rsidRPr="005F0A00" w:rsidRDefault="00B910A0" w:rsidP="00B910A0">
            <w:pPr>
              <w:jc w:val="center"/>
              <w:cnfStyle w:val="10000000000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715" w:type="dxa"/>
            <w:vAlign w:val="center"/>
          </w:tcPr>
          <w:p w:rsidR="00B910A0" w:rsidRPr="005F0A00" w:rsidRDefault="00B910A0" w:rsidP="00B910A0">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 la compatibilité de la licence</w:t>
            </w:r>
          </w:p>
        </w:tc>
        <w:tc>
          <w:tcPr>
            <w:tcW w:w="1354" w:type="dxa"/>
            <w:vAlign w:val="center"/>
          </w:tcPr>
          <w:p w:rsidR="00B910A0" w:rsidRPr="005F0A00" w:rsidRDefault="00B910A0" w:rsidP="00B910A0">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 à la  licence</w:t>
            </w:r>
          </w:p>
        </w:tc>
      </w:tr>
      <w:tr w:rsidR="00B910A0" w:rsidRPr="00421CCB" w:rsidTr="00B910A0">
        <w:trPr>
          <w:cnfStyle w:val="000000100000"/>
          <w:trHeight w:val="292"/>
        </w:trPr>
        <w:tc>
          <w:tcPr>
            <w:cnfStyle w:val="001000000000"/>
            <w:tcW w:w="1668" w:type="dxa"/>
            <w:vMerge w:val="restart"/>
            <w:vAlign w:val="center"/>
            <w:hideMark/>
          </w:tcPr>
          <w:p w:rsidR="00B910A0" w:rsidRPr="005F0A00" w:rsidRDefault="00B910A0" w:rsidP="00B910A0">
            <w:pPr>
              <w:rPr>
                <w:rFonts w:ascii="Cambria" w:eastAsia="Times New Roman" w:hAnsi="Cambria"/>
                <w:color w:val="000000"/>
                <w:lang w:eastAsia="fr-FR"/>
              </w:rPr>
            </w:pPr>
            <w:r w:rsidRPr="005F0A00">
              <w:rPr>
                <w:rFonts w:ascii="Cambria" w:eastAsia="Times New Roman" w:hAnsi="Cambria"/>
                <w:color w:val="000000"/>
                <w:lang w:eastAsia="fr-FR"/>
              </w:rPr>
              <w:t>Génie mécanique</w:t>
            </w:r>
          </w:p>
        </w:tc>
        <w:tc>
          <w:tcPr>
            <w:tcW w:w="1853" w:type="dxa"/>
            <w:vMerge w:val="restart"/>
            <w:vAlign w:val="center"/>
            <w:hideMark/>
          </w:tcPr>
          <w:p w:rsidR="00B910A0" w:rsidRPr="00B910A0" w:rsidRDefault="00B910A0" w:rsidP="00B910A0">
            <w:pPr>
              <w:cnfStyle w:val="000000100000"/>
              <w:rPr>
                <w:rFonts w:ascii="Cambria" w:eastAsia="Times New Roman" w:hAnsi="Cambria"/>
                <w:b/>
                <w:bCs/>
                <w:color w:val="000000"/>
                <w:lang w:eastAsia="fr-FR"/>
              </w:rPr>
            </w:pPr>
            <w:r w:rsidRPr="00B910A0">
              <w:rPr>
                <w:rFonts w:ascii="Cambria" w:eastAsia="Times New Roman" w:hAnsi="Cambria"/>
                <w:b/>
                <w:bCs/>
                <w:color w:val="000000"/>
                <w:lang w:eastAsia="fr-FR"/>
              </w:rPr>
              <w:t>Energétique</w:t>
            </w:r>
          </w:p>
        </w:tc>
        <w:tc>
          <w:tcPr>
            <w:tcW w:w="3108" w:type="dxa"/>
            <w:vAlign w:val="center"/>
            <w:hideMark/>
          </w:tcPr>
          <w:p w:rsidR="00B910A0" w:rsidRPr="003D68AB" w:rsidRDefault="00B910A0" w:rsidP="00B910A0">
            <w:pPr>
              <w:cnfStyle w:val="000000100000"/>
              <w:rPr>
                <w:rFonts w:asciiTheme="majorHAnsi" w:eastAsia="Times New Roman" w:hAnsiTheme="majorHAnsi"/>
                <w:color w:val="000000"/>
                <w:lang w:eastAsia="fr-FR"/>
              </w:rPr>
            </w:pPr>
            <w:r>
              <w:rPr>
                <w:rFonts w:asciiTheme="majorHAnsi" w:eastAsia="Times New Roman" w:hAnsiTheme="majorHAnsi"/>
                <w:color w:val="000000"/>
                <w:lang w:eastAsia="fr-FR"/>
              </w:rPr>
              <w:t>E</w:t>
            </w:r>
            <w:r w:rsidRPr="003D68AB">
              <w:rPr>
                <w:rFonts w:asciiTheme="majorHAnsi" w:eastAsia="Times New Roman" w:hAnsiTheme="majorHAnsi"/>
                <w:color w:val="000000"/>
                <w:lang w:eastAsia="fr-FR"/>
              </w:rPr>
              <w:t>nergétique</w:t>
            </w:r>
          </w:p>
        </w:tc>
        <w:tc>
          <w:tcPr>
            <w:tcW w:w="1715" w:type="dxa"/>
            <w:vAlign w:val="center"/>
          </w:tcPr>
          <w:p w:rsidR="00B910A0" w:rsidRPr="0048317C" w:rsidRDefault="00B910A0" w:rsidP="00B910A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rsidR="00B910A0" w:rsidRDefault="00B910A0" w:rsidP="00B910A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B910A0" w:rsidTr="00B910A0">
        <w:trPr>
          <w:trHeight w:val="292"/>
        </w:trPr>
        <w:tc>
          <w:tcPr>
            <w:cnfStyle w:val="001000000000"/>
            <w:tcW w:w="1668" w:type="dxa"/>
            <w:vMerge/>
            <w:vAlign w:val="center"/>
            <w:hideMark/>
          </w:tcPr>
          <w:p w:rsidR="00B910A0" w:rsidRPr="005F0A00" w:rsidRDefault="00B910A0" w:rsidP="00B910A0">
            <w:pPr>
              <w:rPr>
                <w:rFonts w:ascii="Cambria" w:eastAsia="Times New Roman" w:hAnsi="Cambria"/>
                <w:color w:val="000000"/>
                <w:lang w:eastAsia="fr-FR"/>
              </w:rPr>
            </w:pPr>
          </w:p>
        </w:tc>
        <w:tc>
          <w:tcPr>
            <w:tcW w:w="1853" w:type="dxa"/>
            <w:vMerge/>
            <w:vAlign w:val="center"/>
            <w:hideMark/>
          </w:tcPr>
          <w:p w:rsidR="00B910A0" w:rsidRPr="005F0A00" w:rsidRDefault="00B910A0" w:rsidP="00B910A0">
            <w:pPr>
              <w:cnfStyle w:val="000000000000"/>
              <w:rPr>
                <w:rFonts w:ascii="Cambria" w:eastAsia="Times New Roman" w:hAnsi="Cambria"/>
                <w:color w:val="000000"/>
                <w:lang w:eastAsia="fr-FR"/>
              </w:rPr>
            </w:pPr>
          </w:p>
        </w:tc>
        <w:tc>
          <w:tcPr>
            <w:tcW w:w="3108" w:type="dxa"/>
            <w:vAlign w:val="center"/>
            <w:hideMark/>
          </w:tcPr>
          <w:p w:rsidR="00B910A0" w:rsidRPr="005F0A00" w:rsidRDefault="00B910A0" w:rsidP="00B910A0">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Aéronautique</w:t>
            </w:r>
          </w:p>
        </w:tc>
        <w:tc>
          <w:tcPr>
            <w:tcW w:w="1715" w:type="dxa"/>
            <w:vAlign w:val="center"/>
          </w:tcPr>
          <w:p w:rsidR="00B910A0" w:rsidRPr="005F0A00" w:rsidRDefault="00B910A0" w:rsidP="00B910A0">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B910A0" w:rsidRPr="005F0A00" w:rsidRDefault="00B910A0" w:rsidP="00B910A0">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B910A0" w:rsidTr="00B910A0">
        <w:trPr>
          <w:cnfStyle w:val="000000100000"/>
          <w:trHeight w:val="292"/>
        </w:trPr>
        <w:tc>
          <w:tcPr>
            <w:cnfStyle w:val="001000000000"/>
            <w:tcW w:w="1668" w:type="dxa"/>
            <w:vMerge/>
            <w:vAlign w:val="center"/>
            <w:hideMark/>
          </w:tcPr>
          <w:p w:rsidR="00B910A0" w:rsidRPr="005F0A00" w:rsidRDefault="00B910A0" w:rsidP="00B910A0">
            <w:pPr>
              <w:rPr>
                <w:rFonts w:ascii="Cambria" w:eastAsia="Times New Roman" w:hAnsi="Cambria"/>
                <w:color w:val="000000"/>
                <w:lang w:eastAsia="fr-FR"/>
              </w:rPr>
            </w:pPr>
          </w:p>
        </w:tc>
        <w:tc>
          <w:tcPr>
            <w:tcW w:w="1853" w:type="dxa"/>
            <w:vMerge/>
            <w:vAlign w:val="center"/>
            <w:hideMark/>
          </w:tcPr>
          <w:p w:rsidR="00B910A0" w:rsidRPr="005F0A00" w:rsidRDefault="00B910A0" w:rsidP="00B910A0">
            <w:pPr>
              <w:cnfStyle w:val="000000100000"/>
              <w:rPr>
                <w:rFonts w:ascii="Cambria" w:eastAsia="Times New Roman" w:hAnsi="Cambria"/>
                <w:color w:val="000000"/>
                <w:lang w:eastAsia="fr-FR"/>
              </w:rPr>
            </w:pPr>
          </w:p>
        </w:tc>
        <w:tc>
          <w:tcPr>
            <w:tcW w:w="3108" w:type="dxa"/>
            <w:vAlign w:val="center"/>
            <w:hideMark/>
          </w:tcPr>
          <w:p w:rsidR="00B910A0" w:rsidRPr="005F0A00" w:rsidRDefault="00B910A0" w:rsidP="00B910A0">
            <w:pPr>
              <w:cnfStyle w:val="000000100000"/>
              <w:rPr>
                <w:rFonts w:asciiTheme="majorHAnsi" w:eastAsia="Times New Roman" w:hAnsiTheme="majorHAnsi"/>
                <w:color w:val="000000"/>
                <w:lang w:eastAsia="fr-FR"/>
              </w:rPr>
            </w:pPr>
            <w:r>
              <w:rPr>
                <w:rFonts w:asciiTheme="majorHAnsi" w:eastAsia="Times New Roman" w:hAnsiTheme="majorHAnsi"/>
                <w:color w:val="000000"/>
                <w:lang w:eastAsia="fr-FR"/>
              </w:rPr>
              <w:t>Construction mécanique</w:t>
            </w:r>
          </w:p>
        </w:tc>
        <w:tc>
          <w:tcPr>
            <w:tcW w:w="1715" w:type="dxa"/>
            <w:vAlign w:val="center"/>
          </w:tcPr>
          <w:p w:rsidR="00B910A0" w:rsidRPr="005F0A00" w:rsidRDefault="00B910A0" w:rsidP="00B910A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B910A0" w:rsidRPr="005F0A00" w:rsidRDefault="00B910A0" w:rsidP="00B910A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B910A0" w:rsidTr="00B910A0">
        <w:trPr>
          <w:trHeight w:val="292"/>
        </w:trPr>
        <w:tc>
          <w:tcPr>
            <w:cnfStyle w:val="001000000000"/>
            <w:tcW w:w="1668" w:type="dxa"/>
            <w:vMerge/>
            <w:vAlign w:val="center"/>
            <w:hideMark/>
          </w:tcPr>
          <w:p w:rsidR="00B910A0" w:rsidRPr="005F0A00" w:rsidRDefault="00B910A0" w:rsidP="00B910A0">
            <w:pPr>
              <w:rPr>
                <w:rFonts w:ascii="Cambria" w:eastAsia="Times New Roman" w:hAnsi="Cambria"/>
                <w:color w:val="000000"/>
                <w:lang w:eastAsia="fr-FR"/>
              </w:rPr>
            </w:pPr>
          </w:p>
        </w:tc>
        <w:tc>
          <w:tcPr>
            <w:tcW w:w="1853" w:type="dxa"/>
            <w:vMerge/>
            <w:vAlign w:val="center"/>
            <w:hideMark/>
          </w:tcPr>
          <w:p w:rsidR="00B910A0" w:rsidRPr="005F0A00" w:rsidRDefault="00B910A0" w:rsidP="00B910A0">
            <w:pPr>
              <w:cnfStyle w:val="000000000000"/>
              <w:rPr>
                <w:rFonts w:ascii="Cambria" w:eastAsia="Times New Roman" w:hAnsi="Cambria"/>
                <w:color w:val="000000"/>
                <w:lang w:eastAsia="fr-FR"/>
              </w:rPr>
            </w:pPr>
          </w:p>
        </w:tc>
        <w:tc>
          <w:tcPr>
            <w:tcW w:w="3108" w:type="dxa"/>
            <w:vAlign w:val="center"/>
            <w:hideMark/>
          </w:tcPr>
          <w:p w:rsidR="00B910A0" w:rsidRPr="005F0A00" w:rsidRDefault="00B910A0" w:rsidP="00B910A0">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Génie des procédés</w:t>
            </w:r>
          </w:p>
        </w:tc>
        <w:tc>
          <w:tcPr>
            <w:tcW w:w="1715" w:type="dxa"/>
            <w:vAlign w:val="center"/>
          </w:tcPr>
          <w:p w:rsidR="00B910A0" w:rsidRPr="005F0A00" w:rsidRDefault="00B910A0" w:rsidP="00B910A0">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B910A0" w:rsidRPr="005F0A00" w:rsidRDefault="00B910A0" w:rsidP="00B910A0">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0.70</w:t>
            </w:r>
          </w:p>
        </w:tc>
      </w:tr>
    </w:tbl>
    <w:p w:rsidR="008543FA" w:rsidRDefault="008543FA" w:rsidP="008543FA">
      <w:pPr>
        <w:ind w:left="357" w:right="284" w:hanging="357"/>
        <w:jc w:val="center"/>
        <w:rPr>
          <w:rFonts w:asciiTheme="majorHAnsi" w:hAnsiTheme="majorHAnsi" w:cs="Arial"/>
          <w:b/>
          <w:i/>
          <w:iCs/>
          <w:u w:val="double" w:color="C00000"/>
        </w:rPr>
      </w:pPr>
    </w:p>
    <w:p w:rsidR="008543FA" w:rsidRDefault="008543FA" w:rsidP="008543FA">
      <w:pPr>
        <w:ind w:left="357" w:right="284" w:hanging="357"/>
        <w:jc w:val="center"/>
        <w:rPr>
          <w:rFonts w:asciiTheme="majorHAnsi" w:hAnsiTheme="majorHAnsi" w:cs="Arial"/>
          <w:b/>
          <w:i/>
          <w:iCs/>
        </w:rPr>
      </w:pPr>
    </w:p>
    <w:p w:rsidR="008543FA" w:rsidRDefault="008543FA" w:rsidP="008543FA">
      <w:pPr>
        <w:ind w:left="357" w:right="284" w:hanging="357"/>
        <w:jc w:val="center"/>
        <w:rPr>
          <w:rFonts w:asciiTheme="majorHAnsi" w:hAnsiTheme="majorHAnsi" w:cs="Arial"/>
          <w:bCs/>
          <w:i/>
          <w:iCs/>
        </w:rPr>
      </w:pPr>
    </w:p>
    <w:p w:rsidR="008543FA" w:rsidRDefault="008543FA" w:rsidP="00F75D02">
      <w:pPr>
        <w:jc w:val="both"/>
        <w:rPr>
          <w:rFonts w:ascii="Arial" w:hAnsi="Arial" w:cs="Arial"/>
          <w:b/>
          <w:sz w:val="28"/>
          <w:szCs w:val="28"/>
        </w:rPr>
      </w:pPr>
    </w:p>
    <w:p w:rsidR="008543FA" w:rsidRDefault="008543FA" w:rsidP="00F75D02">
      <w:pPr>
        <w:jc w:val="both"/>
        <w:rPr>
          <w:rFonts w:ascii="Arial" w:hAnsi="Arial" w:cs="Arial"/>
          <w:b/>
          <w:sz w:val="28"/>
          <w:szCs w:val="28"/>
        </w:rPr>
      </w:pPr>
    </w:p>
    <w:bookmarkEnd w:id="1"/>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65040" w:rsidRDefault="00765040" w:rsidP="007650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765040" w:rsidRDefault="00765040" w:rsidP="00765040">
      <w:pPr>
        <w:rPr>
          <w:rFonts w:asciiTheme="majorHAnsi" w:eastAsiaTheme="minorHAnsi" w:hAnsiTheme="majorHAnsi" w:cs="Arial"/>
          <w:b/>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2668"/>
        <w:gridCol w:w="978"/>
        <w:gridCol w:w="551"/>
        <w:gridCol w:w="869"/>
        <w:gridCol w:w="740"/>
        <w:gridCol w:w="740"/>
        <w:gridCol w:w="1672"/>
        <w:gridCol w:w="1824"/>
        <w:gridCol w:w="1119"/>
        <w:gridCol w:w="1110"/>
      </w:tblGrid>
      <w:tr w:rsidR="00765040" w:rsidRPr="00941639" w:rsidTr="00552D11">
        <w:trPr>
          <w:cnfStyle w:val="100000000000"/>
          <w:trHeight w:val="604"/>
        </w:trPr>
        <w:tc>
          <w:tcPr>
            <w:cnfStyle w:val="001000000100"/>
            <w:tcW w:w="722" w:type="pct"/>
            <w:vMerge w:val="restart"/>
            <w:tcBorders>
              <w:left w:val="single" w:sz="18"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765040" w:rsidRPr="00941639" w:rsidRDefault="006B11B9" w:rsidP="006B11B9">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M</w:t>
            </w:r>
            <w:r w:rsidR="00DE596C" w:rsidRPr="00941639">
              <w:rPr>
                <w:rFonts w:asciiTheme="majorHAnsi" w:eastAsia="Calibri" w:hAnsiTheme="majorHAnsi" w:cs="Calibri"/>
                <w:b w:val="0"/>
                <w:bCs w:val="0"/>
                <w:color w:val="000000"/>
              </w:rPr>
              <w:t>atières</w:t>
            </w:r>
          </w:p>
        </w:tc>
        <w:tc>
          <w:tcPr>
            <w:tcW w:w="341"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765040" w:rsidRPr="00941639" w:rsidRDefault="00765040" w:rsidP="00114CD1">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Volume horaire hebdomadaire</w:t>
            </w:r>
          </w:p>
        </w:tc>
        <w:tc>
          <w:tcPr>
            <w:tcW w:w="583"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Volume Horaire Semestriel</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Travail Complémentaire</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en Consultation            (15 semaines)</w:t>
            </w:r>
          </w:p>
        </w:tc>
        <w:tc>
          <w:tcPr>
            <w:tcW w:w="777" w:type="pct"/>
            <w:gridSpan w:val="2"/>
            <w:tcBorders>
              <w:left w:val="single" w:sz="6" w:space="0" w:color="auto"/>
              <w:bottom w:val="single" w:sz="6"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Mode d’évaluation</w:t>
            </w:r>
          </w:p>
        </w:tc>
      </w:tr>
      <w:tr w:rsidR="00D5448D" w:rsidRPr="00941639" w:rsidTr="00552D11">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765040" w:rsidRPr="00941639" w:rsidRDefault="00765040" w:rsidP="00114CD1">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65040" w:rsidRPr="00941639" w:rsidRDefault="006B11B9" w:rsidP="006B11B9">
            <w:pPr>
              <w:jc w:val="center"/>
              <w:cnfStyle w:val="000000100000"/>
              <w:rPr>
                <w:rFonts w:asciiTheme="majorHAnsi" w:eastAsia="Calibri" w:hAnsiTheme="majorHAnsi" w:cs="Calibri"/>
                <w:color w:val="000000"/>
                <w:lang w:eastAsia="en-US"/>
              </w:rPr>
            </w:pPr>
            <w:r w:rsidRPr="00941639">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39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Examen</w:t>
            </w:r>
          </w:p>
        </w:tc>
      </w:tr>
      <w:tr w:rsidR="00552D11" w:rsidRPr="00941639" w:rsidTr="00552D11">
        <w:trPr>
          <w:trHeight w:val="533"/>
        </w:trPr>
        <w:tc>
          <w:tcPr>
            <w:cnfStyle w:val="001000000000"/>
            <w:tcW w:w="722" w:type="pct"/>
            <w:vMerge w:val="restart"/>
            <w:tcBorders>
              <w:top w:val="single" w:sz="18" w:space="0" w:color="auto"/>
              <w:left w:val="single" w:sz="18" w:space="0" w:color="auto"/>
              <w:right w:val="single" w:sz="6" w:space="0" w:color="auto"/>
            </w:tcBorders>
            <w:vAlign w:val="center"/>
            <w:hideMark/>
          </w:tcPr>
          <w:p w:rsidR="00552D11" w:rsidRPr="00941639" w:rsidRDefault="00552D11"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552D11" w:rsidRPr="00941639" w:rsidRDefault="00552D11"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1.1</w:t>
            </w:r>
            <w:r>
              <w:rPr>
                <w:rFonts w:asciiTheme="majorHAnsi" w:eastAsia="Calibri" w:hAnsiTheme="majorHAnsi" w:cs="Calibri"/>
                <w:b w:val="0"/>
                <w:bCs w:val="0"/>
                <w:color w:val="000000"/>
              </w:rPr>
              <w:t>.1</w:t>
            </w:r>
          </w:p>
          <w:p w:rsidR="00552D11" w:rsidRPr="00941639" w:rsidRDefault="00552D11"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1</w:t>
            </w:r>
            <w:r>
              <w:rPr>
                <w:rFonts w:asciiTheme="majorHAnsi" w:eastAsia="Calibri" w:hAnsiTheme="majorHAnsi" w:cs="Calibri"/>
                <w:b w:val="0"/>
                <w:bCs w:val="0"/>
                <w:color w:val="000000"/>
              </w:rPr>
              <w:t>0</w:t>
            </w:r>
          </w:p>
          <w:p w:rsidR="00552D11" w:rsidRPr="00941639" w:rsidRDefault="00552D11" w:rsidP="00B450C7">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5</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552D11" w:rsidRDefault="00552D11" w:rsidP="0033263F">
            <w:pPr>
              <w:autoSpaceDE w:val="0"/>
              <w:autoSpaceDN w:val="0"/>
              <w:adjustRightInd w:val="0"/>
              <w:spacing w:line="276" w:lineRule="auto"/>
              <w:cnfStyle w:val="000000000000"/>
              <w:rPr>
                <w:rFonts w:ascii="Cambria" w:eastAsia="Calibri" w:hAnsi="Cambria" w:cs="Calibri"/>
                <w:lang w:eastAsia="en-US"/>
              </w:rPr>
            </w:pPr>
            <w:r w:rsidRPr="00552D11">
              <w:rPr>
                <w:rFonts w:ascii="Cambria" w:eastAsia="Calibri" w:hAnsi="Cambria" w:cs="Calibri"/>
                <w:lang w:eastAsia="en-US"/>
              </w:rPr>
              <w:t>Mécanique des fluides approfondie</w:t>
            </w:r>
          </w:p>
        </w:tc>
        <w:tc>
          <w:tcPr>
            <w:tcW w:w="34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52D11" w:rsidRPr="00010021" w:rsidRDefault="00552D11" w:rsidP="00712009">
            <w:pPr>
              <w:autoSpaceDE w:val="0"/>
              <w:autoSpaceDN w:val="0"/>
              <w:adjustRightInd w:val="0"/>
              <w:jc w:val="center"/>
              <w:cnfStyle w:val="000000000000"/>
              <w:rPr>
                <w:rFonts w:ascii="Cambria" w:eastAsia="Calibri" w:hAnsi="Cambria"/>
                <w:color w:val="000000"/>
              </w:rPr>
            </w:pPr>
          </w:p>
        </w:tc>
        <w:tc>
          <w:tcPr>
            <w:tcW w:w="5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82h30</w:t>
            </w:r>
          </w:p>
        </w:tc>
        <w:tc>
          <w:tcPr>
            <w:tcW w:w="3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40%</w:t>
            </w: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60%</w:t>
            </w:r>
          </w:p>
        </w:tc>
      </w:tr>
      <w:tr w:rsidR="00552D11" w:rsidRPr="00941639" w:rsidTr="00552D11">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552D11" w:rsidRPr="00941639" w:rsidRDefault="00552D11" w:rsidP="00114CD1">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552D11" w:rsidRDefault="00552D11" w:rsidP="0033263F">
            <w:pPr>
              <w:autoSpaceDE w:val="0"/>
              <w:autoSpaceDN w:val="0"/>
              <w:adjustRightInd w:val="0"/>
              <w:spacing w:line="276" w:lineRule="auto"/>
              <w:cnfStyle w:val="000000100000"/>
              <w:rPr>
                <w:rFonts w:ascii="Cambria" w:eastAsia="Calibri" w:hAnsi="Cambria" w:cs="Calibri"/>
                <w:lang w:eastAsia="en-US"/>
              </w:rPr>
            </w:pPr>
            <w:r w:rsidRPr="00552D11">
              <w:rPr>
                <w:rFonts w:ascii="Cambria" w:eastAsia="Calibri" w:hAnsi="Cambria" w:cs="Calibri"/>
                <w:lang w:eastAsia="en-US"/>
              </w:rPr>
              <w:t>Machines thermiques</w:t>
            </w:r>
          </w:p>
        </w:tc>
        <w:tc>
          <w:tcPr>
            <w:tcW w:w="3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2</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52D11" w:rsidRPr="00010021" w:rsidRDefault="00552D11" w:rsidP="00712009">
            <w:pPr>
              <w:autoSpaceDE w:val="0"/>
              <w:autoSpaceDN w:val="0"/>
              <w:adjustRightInd w:val="0"/>
              <w:jc w:val="center"/>
              <w:cnfStyle w:val="000000100000"/>
              <w:rPr>
                <w:rFonts w:ascii="Cambria" w:eastAsia="Calibri" w:hAnsi="Cambria"/>
                <w:color w:val="000000"/>
              </w:rPr>
            </w:pPr>
          </w:p>
        </w:tc>
        <w:tc>
          <w:tcPr>
            <w:tcW w:w="58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45h00</w:t>
            </w:r>
          </w:p>
        </w:tc>
        <w:tc>
          <w:tcPr>
            <w:tcW w:w="6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55h00</w:t>
            </w:r>
          </w:p>
        </w:tc>
        <w:tc>
          <w:tcPr>
            <w:tcW w:w="3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40%</w:t>
            </w:r>
          </w:p>
        </w:tc>
        <w:tc>
          <w:tcPr>
            <w:tcW w:w="387"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60%</w:t>
            </w:r>
          </w:p>
        </w:tc>
      </w:tr>
      <w:tr w:rsidR="00552D11" w:rsidRPr="00941639" w:rsidTr="00552D11">
        <w:trPr>
          <w:trHeight w:val="525"/>
        </w:trPr>
        <w:tc>
          <w:tcPr>
            <w:cnfStyle w:val="001000000000"/>
            <w:tcW w:w="0" w:type="auto"/>
            <w:vMerge w:val="restart"/>
            <w:tcBorders>
              <w:top w:val="single" w:sz="18" w:space="0" w:color="auto"/>
              <w:left w:val="single" w:sz="18" w:space="0" w:color="auto"/>
              <w:right w:val="single" w:sz="6" w:space="0" w:color="auto"/>
            </w:tcBorders>
            <w:vAlign w:val="center"/>
            <w:hideMark/>
          </w:tcPr>
          <w:p w:rsidR="00552D11" w:rsidRPr="00941639" w:rsidRDefault="00552D11" w:rsidP="00B450C7">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552D11" w:rsidRPr="00941639" w:rsidRDefault="00552D11" w:rsidP="00B450C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1.1</w:t>
            </w:r>
            <w:r>
              <w:rPr>
                <w:rFonts w:asciiTheme="majorHAnsi" w:eastAsia="Calibri" w:hAnsiTheme="majorHAnsi" w:cs="Calibri"/>
                <w:b w:val="0"/>
                <w:bCs w:val="0"/>
                <w:color w:val="000000"/>
              </w:rPr>
              <w:t>.2</w:t>
            </w:r>
          </w:p>
          <w:p w:rsidR="00552D11" w:rsidRPr="00941639" w:rsidRDefault="00552D11" w:rsidP="00B450C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 xml:space="preserve">Crédits : </w:t>
            </w:r>
            <w:r>
              <w:rPr>
                <w:rFonts w:asciiTheme="majorHAnsi" w:eastAsia="Calibri" w:hAnsiTheme="majorHAnsi" w:cs="Calibri"/>
                <w:b w:val="0"/>
                <w:bCs w:val="0"/>
                <w:color w:val="000000"/>
              </w:rPr>
              <w:t>8</w:t>
            </w:r>
          </w:p>
          <w:p w:rsidR="00552D11" w:rsidRPr="00941639" w:rsidRDefault="00552D11" w:rsidP="00B450C7">
            <w:pPr>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4</w:t>
            </w: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552D11" w:rsidRDefault="00552D11" w:rsidP="0033263F">
            <w:pPr>
              <w:autoSpaceDE w:val="0"/>
              <w:autoSpaceDN w:val="0"/>
              <w:adjustRightInd w:val="0"/>
              <w:spacing w:line="276" w:lineRule="auto"/>
              <w:cnfStyle w:val="000000000000"/>
              <w:rPr>
                <w:rFonts w:ascii="Cambria" w:eastAsia="Calibri" w:hAnsi="Cambria" w:cs="Calibri"/>
                <w:lang w:eastAsia="en-US"/>
              </w:rPr>
            </w:pPr>
            <w:r w:rsidRPr="00552D11">
              <w:rPr>
                <w:rFonts w:ascii="Cambria" w:eastAsia="Calibri" w:hAnsi="Cambria" w:cs="Calibri"/>
                <w:lang w:eastAsia="en-US"/>
              </w:rPr>
              <w:t>Transfert de chaleur et de masse approfondi</w:t>
            </w:r>
          </w:p>
        </w:tc>
        <w:tc>
          <w:tcPr>
            <w:tcW w:w="34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52D11" w:rsidRPr="00010021" w:rsidRDefault="00552D11" w:rsidP="00712009">
            <w:pPr>
              <w:autoSpaceDE w:val="0"/>
              <w:autoSpaceDN w:val="0"/>
              <w:adjustRightInd w:val="0"/>
              <w:jc w:val="center"/>
              <w:cnfStyle w:val="000000000000"/>
              <w:rPr>
                <w:rFonts w:ascii="Cambria" w:eastAsia="Calibri" w:hAnsi="Cambria"/>
                <w:color w:val="000000"/>
              </w:rPr>
            </w:pPr>
          </w:p>
        </w:tc>
        <w:tc>
          <w:tcPr>
            <w:tcW w:w="5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55h00</w:t>
            </w:r>
          </w:p>
        </w:tc>
        <w:tc>
          <w:tcPr>
            <w:tcW w:w="3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60%</w:t>
            </w:r>
          </w:p>
        </w:tc>
      </w:tr>
      <w:tr w:rsidR="00552D11" w:rsidRPr="00941639" w:rsidTr="00552D11">
        <w:trPr>
          <w:cnfStyle w:val="000000100000"/>
          <w:trHeight w:val="525"/>
        </w:trPr>
        <w:tc>
          <w:tcPr>
            <w:cnfStyle w:val="001000000000"/>
            <w:tcW w:w="0" w:type="auto"/>
            <w:vMerge/>
            <w:tcBorders>
              <w:left w:val="single" w:sz="18" w:space="0" w:color="auto"/>
              <w:right w:val="single" w:sz="6" w:space="0" w:color="auto"/>
            </w:tcBorders>
            <w:vAlign w:val="center"/>
            <w:hideMark/>
          </w:tcPr>
          <w:p w:rsidR="00552D11" w:rsidRPr="00941639" w:rsidRDefault="00552D11" w:rsidP="00114CD1">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552D11" w:rsidRDefault="00552D11" w:rsidP="0033263F">
            <w:pPr>
              <w:cnfStyle w:val="000000100000"/>
              <w:rPr>
                <w:rFonts w:ascii="Cambria" w:eastAsia="Calibri" w:hAnsi="Cambria" w:cs="Calibri"/>
                <w:lang w:eastAsia="en-US"/>
              </w:rPr>
            </w:pPr>
            <w:r w:rsidRPr="00552D11">
              <w:rPr>
                <w:lang w:bidi="ar-DZ"/>
              </w:rPr>
              <w:t>Méthodes numériques approfondies</w:t>
            </w:r>
          </w:p>
        </w:tc>
        <w:tc>
          <w:tcPr>
            <w:tcW w:w="34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52D11" w:rsidRPr="00010021" w:rsidRDefault="00552D11" w:rsidP="00712009">
            <w:pPr>
              <w:autoSpaceDE w:val="0"/>
              <w:autoSpaceDN w:val="0"/>
              <w:adjustRightInd w:val="0"/>
              <w:jc w:val="center"/>
              <w:cnfStyle w:val="000000100000"/>
              <w:rPr>
                <w:rFonts w:ascii="Cambria" w:eastAsia="Calibri" w:hAnsi="Cambria"/>
                <w:color w:val="000000"/>
              </w:rPr>
            </w:pPr>
          </w:p>
        </w:tc>
        <w:tc>
          <w:tcPr>
            <w:tcW w:w="5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55h00</w:t>
            </w:r>
          </w:p>
        </w:tc>
        <w:tc>
          <w:tcPr>
            <w:tcW w:w="3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52D11" w:rsidRPr="00010021" w:rsidRDefault="00552D11"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60%</w:t>
            </w:r>
          </w:p>
        </w:tc>
      </w:tr>
      <w:tr w:rsidR="004467B8" w:rsidRPr="00941639" w:rsidTr="004467B8">
        <w:trPr>
          <w:trHeight w:val="520"/>
        </w:trPr>
        <w:tc>
          <w:tcPr>
            <w:cnfStyle w:val="001000000000"/>
            <w:tcW w:w="722" w:type="pct"/>
            <w:vMerge w:val="restart"/>
            <w:tcBorders>
              <w:top w:val="single" w:sz="18" w:space="0" w:color="auto"/>
              <w:left w:val="single" w:sz="18" w:space="0" w:color="auto"/>
              <w:right w:val="single" w:sz="6" w:space="0" w:color="auto"/>
            </w:tcBorders>
            <w:vAlign w:val="center"/>
            <w:hideMark/>
          </w:tcPr>
          <w:p w:rsidR="004467B8" w:rsidRPr="00941639" w:rsidRDefault="004467B8"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Méthodologique</w:t>
            </w:r>
          </w:p>
          <w:p w:rsidR="004467B8" w:rsidRPr="00941639" w:rsidRDefault="004467B8"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UEM 1.1</w:t>
            </w:r>
          </w:p>
          <w:p w:rsidR="004467B8" w:rsidRPr="00941639" w:rsidRDefault="004467B8"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9</w:t>
            </w:r>
          </w:p>
          <w:p w:rsidR="004467B8" w:rsidRPr="00941639" w:rsidRDefault="004467B8"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nfStyle w:val="000000000000"/>
              <w:rPr>
                <w:rFonts w:ascii="Cambria" w:eastAsia="Calibri" w:hAnsi="Cambria" w:cs="Calibri"/>
                <w:lang w:eastAsia="en-US"/>
              </w:rPr>
            </w:pPr>
            <w:r w:rsidRPr="00552D11">
              <w:rPr>
                <w:lang w:bidi="ar-DZ"/>
              </w:rPr>
              <w:t>Instrumentation et mesures</w:t>
            </w:r>
          </w:p>
        </w:tc>
        <w:tc>
          <w:tcPr>
            <w:tcW w:w="34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1h30</w:t>
            </w:r>
          </w:p>
        </w:tc>
        <w:tc>
          <w:tcPr>
            <w:tcW w:w="5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55h00</w:t>
            </w:r>
          </w:p>
        </w:tc>
        <w:tc>
          <w:tcPr>
            <w:tcW w:w="3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40%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60%</w:t>
            </w:r>
          </w:p>
        </w:tc>
      </w:tr>
      <w:tr w:rsidR="007D0E98" w:rsidRPr="00941639" w:rsidTr="004467B8">
        <w:trPr>
          <w:cnfStyle w:val="000000100000"/>
          <w:trHeight w:val="512"/>
        </w:trPr>
        <w:tc>
          <w:tcPr>
            <w:cnfStyle w:val="001000000000"/>
            <w:tcW w:w="0" w:type="auto"/>
            <w:vMerge/>
            <w:tcBorders>
              <w:left w:val="single" w:sz="18" w:space="0" w:color="auto"/>
              <w:right w:val="single" w:sz="6" w:space="0" w:color="auto"/>
            </w:tcBorders>
            <w:vAlign w:val="center"/>
            <w:hideMark/>
          </w:tcPr>
          <w:p w:rsidR="007D0E98" w:rsidRPr="00941639" w:rsidRDefault="007D0E98" w:rsidP="00114CD1">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D0E98" w:rsidRPr="00552D11" w:rsidRDefault="007D0E98" w:rsidP="004467B8">
            <w:pPr>
              <w:cnfStyle w:val="000000100000"/>
              <w:rPr>
                <w:rFonts w:ascii="Cambria" w:eastAsia="Calibri" w:hAnsi="Cambria" w:cs="Calibri"/>
                <w:lang w:eastAsia="en-US"/>
              </w:rPr>
            </w:pPr>
            <w:r w:rsidRPr="00552D11">
              <w:rPr>
                <w:lang w:bidi="ar-DZ"/>
              </w:rPr>
              <w:t>TP Méthodes numériques</w:t>
            </w:r>
            <w:r>
              <w:rPr>
                <w:lang w:bidi="ar-DZ"/>
              </w:rPr>
              <w:t> </w:t>
            </w:r>
          </w:p>
        </w:tc>
        <w:tc>
          <w:tcPr>
            <w:tcW w:w="34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D0E98" w:rsidRPr="00552D11" w:rsidRDefault="007D0E98" w:rsidP="0033263F">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D0E98" w:rsidRPr="00552D11" w:rsidRDefault="007D0E98" w:rsidP="0033263F">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D0E98" w:rsidRPr="00552D11" w:rsidRDefault="007D0E98" w:rsidP="0033263F">
            <w:pPr>
              <w:autoSpaceDE w:val="0"/>
              <w:autoSpaceDN w:val="0"/>
              <w:adjustRightInd w:val="0"/>
              <w:contextualSpacing/>
              <w:jc w:val="center"/>
              <w:cnfStyle w:val="000000100000"/>
              <w:rPr>
                <w:rFonts w:asciiTheme="majorHAnsi" w:eastAsia="Calibri" w:hAnsiTheme="majorHAnsi"/>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D0E98" w:rsidRPr="00552D11" w:rsidRDefault="007D0E98" w:rsidP="0033263F">
            <w:pPr>
              <w:autoSpaceDE w:val="0"/>
              <w:autoSpaceDN w:val="0"/>
              <w:adjustRightInd w:val="0"/>
              <w:contextualSpacing/>
              <w:jc w:val="center"/>
              <w:cnfStyle w:val="000000100000"/>
              <w:rPr>
                <w:rFonts w:asciiTheme="majorHAnsi" w:eastAsia="Calibri" w:hAnsiTheme="majorHAnsi"/>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D0E98" w:rsidRPr="00552D11" w:rsidRDefault="007D0E98" w:rsidP="0033263F">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1</w:t>
            </w:r>
            <w:r w:rsidRPr="00552D11">
              <w:rPr>
                <w:rFonts w:asciiTheme="majorHAnsi" w:eastAsia="Calibri" w:hAnsiTheme="majorHAnsi"/>
              </w:rPr>
              <w:t>h30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D0E98" w:rsidRPr="00552D11" w:rsidRDefault="007D0E98" w:rsidP="00442832">
            <w:pPr>
              <w:autoSpaceDE w:val="0"/>
              <w:autoSpaceDN w:val="0"/>
              <w:adjustRightInd w:val="0"/>
              <w:contextualSpacing/>
              <w:jc w:val="center"/>
              <w:cnfStyle w:val="000000100000"/>
              <w:rPr>
                <w:rFonts w:asciiTheme="majorHAnsi" w:eastAsia="Calibri" w:hAnsiTheme="majorHAnsi"/>
              </w:rPr>
            </w:pPr>
            <w:r w:rsidRPr="00552D11">
              <w:rPr>
                <w:rFonts w:asciiTheme="majorHAnsi" w:eastAsia="Calibri" w:hAnsiTheme="majorHAnsi"/>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D0E98" w:rsidRPr="00552D11" w:rsidRDefault="007D0E98" w:rsidP="00442832">
            <w:pPr>
              <w:autoSpaceDE w:val="0"/>
              <w:autoSpaceDN w:val="0"/>
              <w:adjustRightInd w:val="0"/>
              <w:contextualSpacing/>
              <w:jc w:val="center"/>
              <w:cnfStyle w:val="000000100000"/>
              <w:rPr>
                <w:rFonts w:asciiTheme="majorHAnsi" w:eastAsia="Calibri" w:hAnsiTheme="majorHAnsi"/>
              </w:rPr>
            </w:pPr>
            <w:r w:rsidRPr="00552D11">
              <w:rPr>
                <w:rFonts w:asciiTheme="majorHAnsi" w:eastAsia="Calibri" w:hAnsiTheme="majorHAnsi"/>
              </w:rPr>
              <w:t>27h30</w:t>
            </w:r>
          </w:p>
        </w:tc>
        <w:tc>
          <w:tcPr>
            <w:tcW w:w="3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D0E98" w:rsidRPr="00552D11" w:rsidRDefault="007D0E98" w:rsidP="00442832">
            <w:pPr>
              <w:autoSpaceDE w:val="0"/>
              <w:autoSpaceDN w:val="0"/>
              <w:adjustRightInd w:val="0"/>
              <w:contextualSpacing/>
              <w:jc w:val="center"/>
              <w:cnfStyle w:val="000000100000"/>
              <w:rPr>
                <w:rFonts w:asciiTheme="majorHAnsi" w:eastAsia="Calibri" w:hAnsiTheme="majorHAnsi"/>
              </w:rPr>
            </w:pPr>
            <w:r w:rsidRPr="00552D11">
              <w:rPr>
                <w:rFonts w:asciiTheme="majorHAnsi" w:eastAsia="Calibri" w:hAnsiTheme="majorHAnsi"/>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D0E98" w:rsidRPr="00552D11" w:rsidRDefault="007D0E98" w:rsidP="0033263F">
            <w:pPr>
              <w:autoSpaceDE w:val="0"/>
              <w:autoSpaceDN w:val="0"/>
              <w:adjustRightInd w:val="0"/>
              <w:contextualSpacing/>
              <w:jc w:val="center"/>
              <w:cnfStyle w:val="000000100000"/>
              <w:rPr>
                <w:rFonts w:asciiTheme="majorHAnsi" w:eastAsia="Calibri" w:hAnsiTheme="majorHAnsi"/>
              </w:rPr>
            </w:pPr>
          </w:p>
        </w:tc>
      </w:tr>
      <w:tr w:rsidR="004467B8" w:rsidRPr="00941639" w:rsidTr="004467B8">
        <w:trPr>
          <w:trHeight w:val="534"/>
        </w:trPr>
        <w:tc>
          <w:tcPr>
            <w:cnfStyle w:val="001000000000"/>
            <w:tcW w:w="0" w:type="auto"/>
            <w:vMerge/>
            <w:tcBorders>
              <w:left w:val="single" w:sz="18" w:space="0" w:color="auto"/>
              <w:right w:val="single" w:sz="6" w:space="0" w:color="auto"/>
            </w:tcBorders>
            <w:vAlign w:val="center"/>
            <w:hideMark/>
          </w:tcPr>
          <w:p w:rsidR="004467B8" w:rsidRPr="00941639" w:rsidRDefault="004467B8" w:rsidP="00114CD1">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spacing w:line="276" w:lineRule="auto"/>
              <w:cnfStyle w:val="000000000000"/>
              <w:rPr>
                <w:rFonts w:ascii="Cambria" w:eastAsia="Calibri" w:hAnsi="Cambria" w:cs="Calibri"/>
                <w:lang w:eastAsia="en-US"/>
              </w:rPr>
            </w:pPr>
            <w:r w:rsidRPr="00552D11">
              <w:rPr>
                <w:rFonts w:ascii="Cambria" w:eastAsia="Calibri" w:hAnsi="Cambria" w:cs="Calibri"/>
                <w:lang w:eastAsia="en-US"/>
              </w:rPr>
              <w:t>TP machines thermiques</w:t>
            </w:r>
          </w:p>
        </w:tc>
        <w:tc>
          <w:tcPr>
            <w:tcW w:w="34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1h30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27h30</w:t>
            </w:r>
          </w:p>
        </w:tc>
        <w:tc>
          <w:tcPr>
            <w:tcW w:w="3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r w:rsidRPr="00552D11">
              <w:rPr>
                <w:rFonts w:asciiTheme="majorHAnsi" w:eastAsia="Calibri" w:hAnsiTheme="majorHAnsi"/>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000000"/>
              <w:rPr>
                <w:rFonts w:asciiTheme="majorHAnsi" w:eastAsia="Calibri" w:hAnsiTheme="majorHAnsi"/>
              </w:rPr>
            </w:pPr>
          </w:p>
        </w:tc>
      </w:tr>
      <w:tr w:rsidR="004467B8" w:rsidRPr="00941639" w:rsidTr="004467B8">
        <w:trPr>
          <w:cnfStyle w:val="000000100000"/>
          <w:trHeight w:val="534"/>
        </w:trPr>
        <w:tc>
          <w:tcPr>
            <w:cnfStyle w:val="001000000000"/>
            <w:tcW w:w="0" w:type="auto"/>
            <w:vMerge/>
            <w:tcBorders>
              <w:left w:val="single" w:sz="18" w:space="0" w:color="auto"/>
              <w:bottom w:val="single" w:sz="18" w:space="0" w:color="auto"/>
              <w:right w:val="single" w:sz="6" w:space="0" w:color="auto"/>
            </w:tcBorders>
            <w:vAlign w:val="center"/>
            <w:hideMark/>
          </w:tcPr>
          <w:p w:rsidR="004467B8" w:rsidRPr="00941639" w:rsidRDefault="004467B8" w:rsidP="00114CD1">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spacing w:line="276" w:lineRule="auto"/>
              <w:cnfStyle w:val="000000100000"/>
              <w:rPr>
                <w:rFonts w:ascii="Cambria" w:eastAsia="Calibri" w:hAnsi="Cambria" w:cs="Calibri"/>
                <w:lang w:eastAsia="en-US"/>
              </w:rPr>
            </w:pPr>
            <w:r>
              <w:rPr>
                <w:rFonts w:ascii="Cambria" w:eastAsia="Calibri" w:hAnsi="Cambria" w:cs="Calibri"/>
                <w:lang w:eastAsia="en-US"/>
              </w:rPr>
              <w:t>TP MDF</w:t>
            </w:r>
          </w:p>
        </w:tc>
        <w:tc>
          <w:tcPr>
            <w:tcW w:w="34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1</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100000"/>
              <w:rPr>
                <w:rFonts w:asciiTheme="majorHAnsi" w:eastAsia="Calibri" w:hAnsiTheme="majorHAnsi"/>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67B8" w:rsidRPr="00552D11" w:rsidRDefault="004467B8" w:rsidP="0033263F">
            <w:pPr>
              <w:autoSpaceDE w:val="0"/>
              <w:autoSpaceDN w:val="0"/>
              <w:adjustRightInd w:val="0"/>
              <w:contextualSpacing/>
              <w:jc w:val="center"/>
              <w:cnfStyle w:val="000000100000"/>
              <w:rPr>
                <w:rFonts w:asciiTheme="majorHAnsi" w:eastAsia="Calibri" w:hAnsiTheme="majorHAnsi"/>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1h00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15h00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10h00</w:t>
            </w:r>
          </w:p>
        </w:tc>
        <w:tc>
          <w:tcPr>
            <w:tcW w:w="3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67B8" w:rsidRPr="00552D11" w:rsidRDefault="004467B8" w:rsidP="0033263F">
            <w:pPr>
              <w:autoSpaceDE w:val="0"/>
              <w:autoSpaceDN w:val="0"/>
              <w:adjustRightInd w:val="0"/>
              <w:contextualSpacing/>
              <w:jc w:val="center"/>
              <w:cnfStyle w:val="000000100000"/>
              <w:rPr>
                <w:rFonts w:asciiTheme="majorHAnsi" w:eastAsia="Calibri" w:hAnsiTheme="majorHAnsi"/>
              </w:rPr>
            </w:pPr>
          </w:p>
        </w:tc>
      </w:tr>
      <w:tr w:rsidR="007A1CA9" w:rsidRPr="00941639" w:rsidTr="00552D11">
        <w:trPr>
          <w:trHeight w:val="615"/>
        </w:trPr>
        <w:tc>
          <w:tcPr>
            <w:cnfStyle w:val="001000000000"/>
            <w:tcW w:w="722" w:type="pct"/>
            <w:vMerge w:val="restart"/>
            <w:tcBorders>
              <w:top w:val="single" w:sz="18" w:space="0" w:color="auto"/>
              <w:left w:val="single" w:sz="18" w:space="0" w:color="auto"/>
              <w:right w:val="single" w:sz="4" w:space="0" w:color="auto"/>
            </w:tcBorders>
            <w:hideMark/>
          </w:tcPr>
          <w:p w:rsidR="00B450C7" w:rsidRPr="00941639" w:rsidRDefault="00B450C7"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Découverte</w:t>
            </w:r>
          </w:p>
          <w:p w:rsidR="00B450C7" w:rsidRPr="00941639" w:rsidRDefault="00B450C7"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UED 1.1</w:t>
            </w:r>
          </w:p>
          <w:p w:rsidR="00B450C7" w:rsidRPr="00941639" w:rsidRDefault="00B450C7" w:rsidP="00945DA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 xml:space="preserve">Crédits : </w:t>
            </w:r>
            <w:r>
              <w:rPr>
                <w:rFonts w:asciiTheme="majorHAnsi" w:eastAsia="Calibri" w:hAnsiTheme="majorHAnsi" w:cs="Calibri"/>
                <w:b w:val="0"/>
                <w:bCs w:val="0"/>
                <w:color w:val="000000"/>
              </w:rPr>
              <w:t>2</w:t>
            </w:r>
          </w:p>
          <w:p w:rsidR="00B450C7" w:rsidRPr="00941639" w:rsidRDefault="00B450C7"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B450C7" w:rsidRPr="00B450C7" w:rsidRDefault="00B450C7" w:rsidP="00712009">
            <w:pPr>
              <w:cnfStyle w:val="000000000000"/>
              <w:rPr>
                <w:rFonts w:ascii="Cambria" w:eastAsia="Calibri" w:hAnsi="Cambria"/>
                <w:color w:val="000000"/>
              </w:rPr>
            </w:pPr>
            <w:r w:rsidRPr="00B450C7">
              <w:rPr>
                <w:rFonts w:ascii="Cambria" w:eastAsia="Calibri" w:hAnsi="Cambria"/>
                <w:color w:val="000000"/>
              </w:rPr>
              <w:t>Panier au choix</w:t>
            </w:r>
          </w:p>
          <w:p w:rsidR="00B450C7" w:rsidRPr="00B450C7" w:rsidRDefault="00B450C7" w:rsidP="00712009">
            <w:pPr>
              <w:cnfStyle w:val="000000000000"/>
            </w:pPr>
          </w:p>
        </w:tc>
        <w:tc>
          <w:tcPr>
            <w:tcW w:w="341" w:type="pct"/>
            <w:tcBorders>
              <w:top w:val="single" w:sz="18" w:space="0" w:color="auto"/>
              <w:left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w:t>
            </w:r>
          </w:p>
        </w:tc>
        <w:tc>
          <w:tcPr>
            <w:tcW w:w="303" w:type="pct"/>
            <w:tcBorders>
              <w:top w:val="single" w:sz="18" w:space="0" w:color="auto"/>
              <w:left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18" w:space="0" w:color="auto"/>
              <w:left w:val="single" w:sz="6"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258" w:type="pct"/>
            <w:tcBorders>
              <w:top w:val="single" w:sz="18" w:space="0" w:color="auto"/>
              <w:left w:val="single" w:sz="6"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583" w:type="pct"/>
            <w:tcBorders>
              <w:top w:val="single" w:sz="18" w:space="0" w:color="auto"/>
              <w:left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22h30</w:t>
            </w:r>
          </w:p>
        </w:tc>
        <w:tc>
          <w:tcPr>
            <w:tcW w:w="636" w:type="pct"/>
            <w:tcBorders>
              <w:top w:val="single" w:sz="18" w:space="0" w:color="auto"/>
              <w:left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02h30</w:t>
            </w:r>
          </w:p>
        </w:tc>
        <w:tc>
          <w:tcPr>
            <w:tcW w:w="390" w:type="pct"/>
            <w:tcBorders>
              <w:top w:val="single" w:sz="18" w:space="0" w:color="auto"/>
              <w:left w:val="single" w:sz="6"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387" w:type="pct"/>
            <w:tcBorders>
              <w:top w:val="single" w:sz="18" w:space="0" w:color="auto"/>
              <w:left w:val="single" w:sz="6" w:space="0" w:color="auto"/>
              <w:right w:val="single" w:sz="18"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100%</w:t>
            </w:r>
          </w:p>
        </w:tc>
      </w:tr>
      <w:tr w:rsidR="007A1CA9" w:rsidRPr="00941639" w:rsidTr="00552D11">
        <w:trPr>
          <w:cnfStyle w:val="000000100000"/>
          <w:trHeight w:val="615"/>
        </w:trPr>
        <w:tc>
          <w:tcPr>
            <w:cnfStyle w:val="001000000000"/>
            <w:tcW w:w="722" w:type="pct"/>
            <w:vMerge/>
            <w:tcBorders>
              <w:left w:val="single" w:sz="18" w:space="0" w:color="auto"/>
              <w:bottom w:val="single" w:sz="18" w:space="0" w:color="auto"/>
              <w:right w:val="single" w:sz="4" w:space="0" w:color="auto"/>
            </w:tcBorders>
            <w:hideMark/>
          </w:tcPr>
          <w:p w:rsidR="00B450C7" w:rsidRPr="00941639" w:rsidRDefault="00B450C7" w:rsidP="00114CD1">
            <w:pPr>
              <w:autoSpaceDE w:val="0"/>
              <w:autoSpaceDN w:val="0"/>
              <w:adjustRightInd w:val="0"/>
              <w:rPr>
                <w:rFonts w:asciiTheme="majorHAnsi" w:eastAsia="Calibri" w:hAnsiTheme="majorHAnsi" w:cs="Calibri"/>
                <w:color w:val="000000"/>
              </w:rPr>
            </w:pPr>
          </w:p>
        </w:tc>
        <w:tc>
          <w:tcPr>
            <w:tcW w:w="930"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B450C7" w:rsidRPr="00B450C7" w:rsidRDefault="00B450C7" w:rsidP="00712009">
            <w:pPr>
              <w:cnfStyle w:val="000000100000"/>
              <w:rPr>
                <w:rFonts w:ascii="Cambria" w:eastAsia="Calibri" w:hAnsi="Cambria"/>
                <w:color w:val="000000"/>
              </w:rPr>
            </w:pPr>
            <w:r w:rsidRPr="00B450C7">
              <w:rPr>
                <w:rFonts w:ascii="Cambria" w:eastAsia="Calibri" w:hAnsi="Cambria"/>
                <w:color w:val="000000"/>
              </w:rPr>
              <w:t>Panier au choix</w:t>
            </w:r>
          </w:p>
          <w:p w:rsidR="00B450C7" w:rsidRPr="00B450C7" w:rsidRDefault="00B450C7" w:rsidP="00712009">
            <w:pPr>
              <w:cnfStyle w:val="000000100000"/>
            </w:pPr>
          </w:p>
        </w:tc>
        <w:tc>
          <w:tcPr>
            <w:tcW w:w="341" w:type="pct"/>
            <w:tcBorders>
              <w:left w:val="single" w:sz="4"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w:t>
            </w:r>
          </w:p>
        </w:tc>
        <w:tc>
          <w:tcPr>
            <w:tcW w:w="192" w:type="pct"/>
            <w:tcBorders>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w:t>
            </w:r>
          </w:p>
        </w:tc>
        <w:tc>
          <w:tcPr>
            <w:tcW w:w="303" w:type="pct"/>
            <w:tcBorders>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left w:val="single" w:sz="6" w:space="0" w:color="auto"/>
              <w:bottom w:val="single" w:sz="4"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258" w:type="pct"/>
            <w:tcBorders>
              <w:left w:val="single" w:sz="6" w:space="0" w:color="auto"/>
              <w:bottom w:val="single" w:sz="4"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583" w:type="pct"/>
            <w:tcBorders>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22h30</w:t>
            </w:r>
          </w:p>
        </w:tc>
        <w:tc>
          <w:tcPr>
            <w:tcW w:w="636" w:type="pct"/>
            <w:tcBorders>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02h30</w:t>
            </w:r>
          </w:p>
        </w:tc>
        <w:tc>
          <w:tcPr>
            <w:tcW w:w="390" w:type="pct"/>
            <w:tcBorders>
              <w:left w:val="single" w:sz="6" w:space="0" w:color="auto"/>
              <w:bottom w:val="single" w:sz="4"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387" w:type="pct"/>
            <w:tcBorders>
              <w:left w:val="single" w:sz="6" w:space="0" w:color="auto"/>
              <w:bottom w:val="single" w:sz="4" w:space="0" w:color="auto"/>
              <w:right w:val="single" w:sz="18"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100%</w:t>
            </w:r>
          </w:p>
        </w:tc>
      </w:tr>
      <w:tr w:rsidR="007A1CA9" w:rsidRPr="00941639" w:rsidTr="00552D11">
        <w:trPr>
          <w:trHeight w:val="1110"/>
        </w:trPr>
        <w:tc>
          <w:tcPr>
            <w:cnfStyle w:val="001000000000"/>
            <w:tcW w:w="722" w:type="pct"/>
            <w:tcBorders>
              <w:top w:val="single" w:sz="18" w:space="0" w:color="auto"/>
              <w:left w:val="single" w:sz="18" w:space="0" w:color="auto"/>
              <w:right w:val="single" w:sz="6" w:space="0" w:color="auto"/>
            </w:tcBorders>
            <w:hideMark/>
          </w:tcPr>
          <w:p w:rsidR="00B450C7" w:rsidRPr="00941639" w:rsidRDefault="00B450C7"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Transversale</w:t>
            </w:r>
          </w:p>
          <w:p w:rsidR="00B450C7" w:rsidRPr="00941639" w:rsidRDefault="00B450C7"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UET 1.1</w:t>
            </w:r>
          </w:p>
          <w:p w:rsidR="00B450C7" w:rsidRPr="00941639" w:rsidRDefault="00B450C7" w:rsidP="00945DA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 xml:space="preserve">Crédits : </w:t>
            </w:r>
            <w:r>
              <w:rPr>
                <w:rFonts w:asciiTheme="majorHAnsi" w:eastAsia="Calibri" w:hAnsiTheme="majorHAnsi" w:cs="Calibri"/>
                <w:b w:val="0"/>
                <w:bCs w:val="0"/>
                <w:color w:val="000000"/>
              </w:rPr>
              <w:t>1</w:t>
            </w:r>
          </w:p>
          <w:p w:rsidR="00B450C7" w:rsidRPr="00941639" w:rsidRDefault="00B450C7"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1</w:t>
            </w:r>
          </w:p>
        </w:tc>
        <w:tc>
          <w:tcPr>
            <w:tcW w:w="9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941639" w:rsidRDefault="00B450C7" w:rsidP="00114CD1">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Anglais technique et terminologie</w:t>
            </w:r>
          </w:p>
        </w:tc>
        <w:tc>
          <w:tcPr>
            <w:tcW w:w="34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w:t>
            </w:r>
          </w:p>
        </w:tc>
        <w:tc>
          <w:tcPr>
            <w:tcW w:w="30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58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22h30</w:t>
            </w:r>
          </w:p>
        </w:tc>
        <w:tc>
          <w:tcPr>
            <w:tcW w:w="63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02h30</w:t>
            </w:r>
          </w:p>
        </w:tc>
        <w:tc>
          <w:tcPr>
            <w:tcW w:w="3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387"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100%</w:t>
            </w:r>
          </w:p>
        </w:tc>
      </w:tr>
      <w:tr w:rsidR="00C908EF" w:rsidRPr="00941639" w:rsidTr="00552D11">
        <w:trPr>
          <w:cnfStyle w:val="000000100000"/>
          <w:trHeight w:val="288"/>
        </w:trPr>
        <w:tc>
          <w:tcPr>
            <w:cnfStyle w:val="001000000000"/>
            <w:tcW w:w="722" w:type="pct"/>
            <w:tcBorders>
              <w:top w:val="single" w:sz="18" w:space="0" w:color="auto"/>
              <w:left w:val="single" w:sz="18" w:space="0" w:color="auto"/>
              <w:right w:val="single" w:sz="6" w:space="0" w:color="auto"/>
            </w:tcBorders>
            <w:hideMark/>
          </w:tcPr>
          <w:p w:rsidR="00C908EF" w:rsidRPr="00941639" w:rsidRDefault="00C908EF" w:rsidP="00114CD1">
            <w:pPr>
              <w:autoSpaceDE w:val="0"/>
              <w:autoSpaceDN w:val="0"/>
              <w:adjustRightInd w:val="0"/>
              <w:spacing w:line="276" w:lineRule="auto"/>
              <w:jc w:val="center"/>
              <w:rPr>
                <w:rFonts w:asciiTheme="majorHAnsi" w:eastAsia="Calibri" w:hAnsiTheme="majorHAnsi" w:cs="Calibri"/>
                <w:color w:val="000000"/>
                <w:lang w:eastAsia="en-US"/>
              </w:rPr>
            </w:pPr>
            <w:r w:rsidRPr="00941639">
              <w:rPr>
                <w:rFonts w:asciiTheme="majorHAnsi" w:eastAsia="Calibri" w:hAnsiTheme="majorHAnsi" w:cs="Calibri"/>
                <w:color w:val="000000"/>
              </w:rPr>
              <w:t>Total semestre 1</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C908EF" w:rsidRPr="00941639" w:rsidRDefault="00C908EF" w:rsidP="00114CD1">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908EF" w:rsidRPr="00941639" w:rsidRDefault="00C908EF"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908EF" w:rsidRPr="00941639" w:rsidRDefault="00C908EF"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908EF" w:rsidRPr="00C908EF" w:rsidRDefault="00C908EF" w:rsidP="00C908EF">
            <w:pPr>
              <w:autoSpaceDE w:val="0"/>
              <w:autoSpaceDN w:val="0"/>
              <w:adjustRightInd w:val="0"/>
              <w:spacing w:line="276" w:lineRule="auto"/>
              <w:jc w:val="center"/>
              <w:cnfStyle w:val="000000100000"/>
              <w:rPr>
                <w:rFonts w:asciiTheme="majorHAnsi" w:eastAsia="Calibri" w:hAnsiTheme="majorHAnsi" w:cs="Calibri"/>
                <w:b/>
                <w:bCs/>
                <w:color w:val="000000"/>
              </w:rPr>
            </w:pPr>
            <w:r w:rsidRPr="00C908EF">
              <w:rPr>
                <w:rFonts w:asciiTheme="majorHAnsi" w:eastAsia="Calibri" w:hAnsiTheme="majorHAnsi" w:cs="Calibri"/>
                <w:b/>
                <w:bCs/>
                <w:color w:val="000000"/>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908EF" w:rsidRDefault="00C908EF" w:rsidP="00C908EF">
            <w:pPr>
              <w:autoSpaceDE w:val="0"/>
              <w:autoSpaceDN w:val="0"/>
              <w:adjustRightInd w:val="0"/>
              <w:spacing w:line="276" w:lineRule="auto"/>
              <w:jc w:val="center"/>
              <w:cnfStyle w:val="000000100000"/>
              <w:rPr>
                <w:rFonts w:asciiTheme="majorHAnsi" w:eastAsia="Calibri" w:hAnsiTheme="majorHAnsi" w:cs="Calibri"/>
                <w:b/>
                <w:bCs/>
                <w:color w:val="000000"/>
              </w:rPr>
            </w:pPr>
            <w:r>
              <w:rPr>
                <w:rFonts w:asciiTheme="majorHAnsi" w:eastAsia="Calibri" w:hAnsiTheme="majorHAnsi" w:cs="Calibri"/>
                <w:b/>
                <w:bCs/>
                <w:color w:val="000000"/>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908EF" w:rsidRDefault="00C908EF" w:rsidP="00C908EF">
            <w:pPr>
              <w:autoSpaceDE w:val="0"/>
              <w:autoSpaceDN w:val="0"/>
              <w:adjustRightInd w:val="0"/>
              <w:spacing w:line="276" w:lineRule="auto"/>
              <w:jc w:val="center"/>
              <w:cnfStyle w:val="000000100000"/>
              <w:rPr>
                <w:rFonts w:asciiTheme="majorHAnsi" w:eastAsia="Calibri" w:hAnsiTheme="majorHAnsi" w:cs="Calibri"/>
                <w:b/>
                <w:bCs/>
                <w:color w:val="000000"/>
              </w:rPr>
            </w:pPr>
            <w:r>
              <w:rPr>
                <w:rFonts w:asciiTheme="majorHAnsi" w:eastAsia="Calibri" w:hAnsiTheme="majorHAnsi" w:cs="Calibri"/>
                <w:b/>
                <w:bCs/>
                <w:color w:val="000000"/>
              </w:rPr>
              <w:t>5h30</w:t>
            </w:r>
          </w:p>
        </w:tc>
        <w:tc>
          <w:tcPr>
            <w:tcW w:w="5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908EF" w:rsidRPr="00941639" w:rsidRDefault="00C908EF" w:rsidP="00114CD1">
            <w:pPr>
              <w:autoSpaceDE w:val="0"/>
              <w:autoSpaceDN w:val="0"/>
              <w:adjustRightInd w:val="0"/>
              <w:spacing w:line="276" w:lineRule="auto"/>
              <w:jc w:val="center"/>
              <w:cnfStyle w:val="0000001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908EF" w:rsidRPr="00941639" w:rsidRDefault="00C908EF" w:rsidP="00114CD1">
            <w:pPr>
              <w:autoSpaceDE w:val="0"/>
              <w:autoSpaceDN w:val="0"/>
              <w:adjustRightInd w:val="0"/>
              <w:spacing w:line="276" w:lineRule="auto"/>
              <w:jc w:val="center"/>
              <w:cnfStyle w:val="0000001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3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C908EF" w:rsidRPr="00941639" w:rsidRDefault="00C908EF"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C908EF" w:rsidRPr="00941639" w:rsidRDefault="00C908EF"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765040" w:rsidRPr="00941639" w:rsidRDefault="00765040" w:rsidP="00765040">
      <w:pPr>
        <w:rPr>
          <w:rFonts w:asciiTheme="majorHAnsi" w:eastAsia="Calibri" w:hAnsiTheme="majorHAnsi" w:cs="Calibri"/>
          <w:b/>
          <w:bCs/>
          <w:color w:val="000000"/>
          <w:u w:val="thick" w:color="F79646" w:themeColor="accent6"/>
        </w:rPr>
      </w:pPr>
    </w:p>
    <w:p w:rsidR="00765040" w:rsidRPr="00941639" w:rsidRDefault="00765040" w:rsidP="00765040">
      <w:pPr>
        <w:rPr>
          <w:rFonts w:asciiTheme="majorHAnsi" w:eastAsia="Calibri" w:hAnsiTheme="majorHAnsi" w:cs="Calibri"/>
          <w:b/>
          <w:bCs/>
          <w:color w:val="000000"/>
          <w:u w:val="thick" w:color="F79646" w:themeColor="accent6"/>
        </w:rPr>
        <w:sectPr w:rsidR="00765040" w:rsidRPr="00941639">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765040" w:rsidRPr="00941639" w:rsidRDefault="00765040" w:rsidP="00765040">
      <w:pPr>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lastRenderedPageBreak/>
        <w:t>Semestre 2</w:t>
      </w:r>
    </w:p>
    <w:p w:rsidR="00765040" w:rsidRPr="00941639" w:rsidRDefault="00765040" w:rsidP="00765040">
      <w:pPr>
        <w:rPr>
          <w:rFonts w:asciiTheme="majorHAnsi" w:eastAsia="Calibri" w:hAnsiTheme="majorHAnsi" w:cs="Calibri"/>
          <w:b/>
          <w:bCs/>
          <w:color w:val="000000"/>
          <w:u w:val="thick" w:color="F79646" w:themeColor="accent6"/>
        </w:rPr>
      </w:pPr>
    </w:p>
    <w:tbl>
      <w:tblPr>
        <w:tblStyle w:val="Tramemoyenne2-Accent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75"/>
        <w:gridCol w:w="2638"/>
        <w:gridCol w:w="964"/>
        <w:gridCol w:w="546"/>
        <w:gridCol w:w="859"/>
        <w:gridCol w:w="731"/>
        <w:gridCol w:w="734"/>
        <w:gridCol w:w="1658"/>
        <w:gridCol w:w="1805"/>
        <w:gridCol w:w="1103"/>
        <w:gridCol w:w="1103"/>
      </w:tblGrid>
      <w:tr w:rsidR="00765040" w:rsidRPr="00941639" w:rsidTr="0056445B">
        <w:trPr>
          <w:cnfStyle w:val="100000000000"/>
          <w:trHeight w:val="604"/>
        </w:trPr>
        <w:tc>
          <w:tcPr>
            <w:cnfStyle w:val="001000000100"/>
            <w:tcW w:w="730" w:type="pct"/>
            <w:vMerge w:val="restart"/>
            <w:tcBorders>
              <w:left w:val="single" w:sz="18"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Unité d'enseignement</w:t>
            </w:r>
          </w:p>
        </w:tc>
        <w:tc>
          <w:tcPr>
            <w:tcW w:w="928" w:type="pct"/>
            <w:tcBorders>
              <w:left w:val="single" w:sz="18" w:space="0" w:color="auto"/>
              <w:bottom w:val="single" w:sz="8" w:space="0" w:color="auto"/>
              <w:right w:val="single" w:sz="6" w:space="0" w:color="auto"/>
            </w:tcBorders>
            <w:vAlign w:val="center"/>
            <w:hideMark/>
          </w:tcPr>
          <w:p w:rsidR="00765040" w:rsidRPr="00941639" w:rsidRDefault="00513085" w:rsidP="0051308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lang w:eastAsia="en-US"/>
              </w:rPr>
              <w:t>Matières</w:t>
            </w:r>
          </w:p>
        </w:tc>
        <w:tc>
          <w:tcPr>
            <w:tcW w:w="339"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765040" w:rsidRPr="00941639" w:rsidRDefault="00765040" w:rsidP="00114CD1">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Coefficient</w:t>
            </w:r>
          </w:p>
        </w:tc>
        <w:tc>
          <w:tcPr>
            <w:tcW w:w="817" w:type="pct"/>
            <w:gridSpan w:val="3"/>
            <w:tcBorders>
              <w:left w:val="single" w:sz="6" w:space="0" w:color="auto"/>
              <w:bottom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Volume horaire hebdomadaire</w:t>
            </w:r>
          </w:p>
        </w:tc>
        <w:tc>
          <w:tcPr>
            <w:tcW w:w="583"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Volume Horaire Semestriel</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(15 semaines)</w:t>
            </w:r>
          </w:p>
        </w:tc>
        <w:tc>
          <w:tcPr>
            <w:tcW w:w="635"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Travail Complémentaire</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en Consultation            (15 semaines)</w:t>
            </w:r>
          </w:p>
        </w:tc>
        <w:tc>
          <w:tcPr>
            <w:tcW w:w="776" w:type="pct"/>
            <w:gridSpan w:val="2"/>
            <w:tcBorders>
              <w:left w:val="single" w:sz="6" w:space="0" w:color="auto"/>
              <w:bottom w:val="single" w:sz="6"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Mode d’évaluation</w:t>
            </w:r>
          </w:p>
        </w:tc>
      </w:tr>
      <w:tr w:rsidR="00D5448D" w:rsidRPr="00941639" w:rsidTr="0056445B">
        <w:trPr>
          <w:cnfStyle w:val="000000100000"/>
          <w:trHeight w:val="757"/>
        </w:trPr>
        <w:tc>
          <w:tcPr>
            <w:cnfStyle w:val="001000000000"/>
            <w:tcW w:w="730" w:type="pct"/>
            <w:vMerge/>
            <w:tcBorders>
              <w:top w:val="single" w:sz="18" w:space="0" w:color="auto"/>
              <w:left w:val="single" w:sz="18" w:space="0" w:color="auto"/>
              <w:bottom w:val="single" w:sz="18" w:space="0" w:color="auto"/>
              <w:right w:val="single" w:sz="18" w:space="0" w:color="auto"/>
            </w:tcBorders>
            <w:vAlign w:val="center"/>
            <w:hideMark/>
          </w:tcPr>
          <w:p w:rsidR="00765040" w:rsidRPr="00941639" w:rsidRDefault="00765040" w:rsidP="00114CD1">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941639" w:rsidRDefault="00513085" w:rsidP="00513085">
            <w:pPr>
              <w:jc w:val="center"/>
              <w:cnfStyle w:val="000000100000"/>
              <w:rPr>
                <w:rFonts w:asciiTheme="majorHAnsi" w:eastAsia="Calibri" w:hAnsiTheme="majorHAnsi" w:cs="Calibri"/>
                <w:color w:val="000000"/>
                <w:lang w:eastAsia="en-US"/>
              </w:rPr>
            </w:pPr>
            <w:r w:rsidRPr="00941639">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30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Cours</w:t>
            </w:r>
          </w:p>
        </w:tc>
        <w:tc>
          <w:tcPr>
            <w:tcW w:w="25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38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Examen</w:t>
            </w:r>
          </w:p>
        </w:tc>
      </w:tr>
      <w:tr w:rsidR="00C908EF" w:rsidRPr="00941639" w:rsidTr="0056445B">
        <w:trPr>
          <w:trHeight w:val="533"/>
        </w:trPr>
        <w:tc>
          <w:tcPr>
            <w:cnfStyle w:val="001000000000"/>
            <w:tcW w:w="730" w:type="pct"/>
            <w:vMerge w:val="restart"/>
            <w:tcBorders>
              <w:top w:val="single" w:sz="18" w:space="0" w:color="auto"/>
              <w:left w:val="single" w:sz="18" w:space="0" w:color="auto"/>
              <w:right w:val="single" w:sz="6" w:space="0" w:color="auto"/>
            </w:tcBorders>
            <w:vAlign w:val="center"/>
            <w:hideMark/>
          </w:tcPr>
          <w:p w:rsidR="00C908EF" w:rsidRPr="00941639" w:rsidRDefault="00C908EF"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C908EF" w:rsidRPr="00941639" w:rsidRDefault="00C908EF"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1.2</w:t>
            </w:r>
            <w:r>
              <w:rPr>
                <w:rFonts w:asciiTheme="majorHAnsi" w:eastAsia="Calibri" w:hAnsiTheme="majorHAnsi" w:cs="Calibri"/>
                <w:b w:val="0"/>
                <w:bCs w:val="0"/>
                <w:color w:val="000000"/>
              </w:rPr>
              <w:t>.1</w:t>
            </w:r>
          </w:p>
          <w:p w:rsidR="00C908EF" w:rsidRPr="00941639" w:rsidRDefault="00C908EF"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1</w:t>
            </w:r>
            <w:r>
              <w:rPr>
                <w:rFonts w:asciiTheme="majorHAnsi" w:eastAsia="Calibri" w:hAnsiTheme="majorHAnsi" w:cs="Calibri"/>
                <w:b w:val="0"/>
                <w:bCs w:val="0"/>
                <w:color w:val="000000"/>
              </w:rPr>
              <w:t>0</w:t>
            </w:r>
          </w:p>
          <w:p w:rsidR="00C908EF" w:rsidRPr="00941639" w:rsidRDefault="00C908EF" w:rsidP="00B450C7">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5</w:t>
            </w:r>
          </w:p>
        </w:tc>
        <w:tc>
          <w:tcPr>
            <w:tcW w:w="9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A51B5E" w:rsidRDefault="00C908EF" w:rsidP="0033263F">
            <w:pPr>
              <w:autoSpaceDE w:val="0"/>
              <w:autoSpaceDN w:val="0"/>
              <w:adjustRightInd w:val="0"/>
              <w:spacing w:line="276" w:lineRule="auto"/>
              <w:cnfStyle w:val="000000000000"/>
              <w:rPr>
                <w:rFonts w:ascii="Cambria" w:eastAsia="Calibri" w:hAnsi="Cambria" w:cs="Calibri"/>
                <w:lang w:eastAsia="en-US"/>
              </w:rPr>
            </w:pPr>
            <w:r w:rsidRPr="00A51B5E">
              <w:rPr>
                <w:rFonts w:ascii="Cambria" w:eastAsia="Calibri" w:hAnsi="Cambria" w:cs="Calibri"/>
                <w:lang w:eastAsia="en-US"/>
              </w:rPr>
              <w:t>Combustion</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3</w:t>
            </w:r>
          </w:p>
        </w:tc>
        <w:tc>
          <w:tcPr>
            <w:tcW w:w="30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3h00</w:t>
            </w:r>
          </w:p>
        </w:tc>
        <w:tc>
          <w:tcPr>
            <w:tcW w:w="2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p>
        </w:tc>
        <w:tc>
          <w:tcPr>
            <w:tcW w:w="5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67h30</w:t>
            </w:r>
          </w:p>
        </w:tc>
        <w:tc>
          <w:tcPr>
            <w:tcW w:w="6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82h30</w:t>
            </w:r>
          </w:p>
        </w:tc>
        <w:tc>
          <w:tcPr>
            <w:tcW w:w="3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8"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C908EF" w:rsidRPr="00941639" w:rsidTr="0056445B">
        <w:trPr>
          <w:cnfStyle w:val="000000100000"/>
          <w:trHeight w:val="420"/>
        </w:trPr>
        <w:tc>
          <w:tcPr>
            <w:cnfStyle w:val="001000000000"/>
            <w:tcW w:w="730" w:type="pct"/>
            <w:vMerge/>
            <w:tcBorders>
              <w:top w:val="single" w:sz="18" w:space="0" w:color="auto"/>
              <w:left w:val="single" w:sz="18" w:space="0" w:color="auto"/>
              <w:right w:val="single" w:sz="6" w:space="0" w:color="auto"/>
            </w:tcBorders>
            <w:vAlign w:val="center"/>
            <w:hideMark/>
          </w:tcPr>
          <w:p w:rsidR="00C908EF" w:rsidRPr="00941639" w:rsidRDefault="00C908EF"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A51B5E" w:rsidRDefault="00C908EF" w:rsidP="0033263F">
            <w:pPr>
              <w:autoSpaceDE w:val="0"/>
              <w:autoSpaceDN w:val="0"/>
              <w:adjustRightInd w:val="0"/>
              <w:spacing w:line="276" w:lineRule="auto"/>
              <w:cnfStyle w:val="000000100000"/>
              <w:rPr>
                <w:rFonts w:ascii="Cambria" w:eastAsia="Calibri" w:hAnsi="Cambria" w:cs="Calibri"/>
                <w:lang w:eastAsia="en-US"/>
              </w:rPr>
            </w:pPr>
            <w:r w:rsidRPr="00A51B5E">
              <w:rPr>
                <w:rFonts w:ascii="Cambria" w:eastAsia="Calibri" w:hAnsi="Cambria" w:cs="Calibri"/>
                <w:color w:val="000000" w:themeColor="text1"/>
                <w:lang w:eastAsia="en-US"/>
              </w:rPr>
              <w:t>Dynamique des gaz</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45h00</w:t>
            </w:r>
          </w:p>
        </w:tc>
        <w:tc>
          <w:tcPr>
            <w:tcW w:w="6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55h00</w:t>
            </w:r>
          </w:p>
        </w:tc>
        <w:tc>
          <w:tcPr>
            <w:tcW w:w="38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8"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C908EF" w:rsidRPr="00941639" w:rsidTr="0056445B">
        <w:trPr>
          <w:trHeight w:val="525"/>
        </w:trPr>
        <w:tc>
          <w:tcPr>
            <w:cnfStyle w:val="001000000000"/>
            <w:tcW w:w="730" w:type="pct"/>
            <w:vMerge w:val="restart"/>
            <w:tcBorders>
              <w:top w:val="single" w:sz="18" w:space="0" w:color="auto"/>
              <w:left w:val="single" w:sz="18" w:space="0" w:color="auto"/>
              <w:right w:val="single" w:sz="6" w:space="0" w:color="auto"/>
            </w:tcBorders>
            <w:vAlign w:val="center"/>
            <w:hideMark/>
          </w:tcPr>
          <w:p w:rsidR="00C908EF" w:rsidRPr="00941639" w:rsidRDefault="00C908EF" w:rsidP="00B450C7">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C908EF" w:rsidRPr="00941639" w:rsidRDefault="00C908EF" w:rsidP="00B450C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1.2</w:t>
            </w:r>
            <w:r>
              <w:rPr>
                <w:rFonts w:asciiTheme="majorHAnsi" w:eastAsia="Calibri" w:hAnsiTheme="majorHAnsi" w:cs="Calibri"/>
                <w:b w:val="0"/>
                <w:bCs w:val="0"/>
                <w:color w:val="000000"/>
              </w:rPr>
              <w:t>.</w:t>
            </w:r>
            <w:r w:rsidR="009D2565">
              <w:rPr>
                <w:rFonts w:asciiTheme="majorHAnsi" w:eastAsia="Calibri" w:hAnsiTheme="majorHAnsi" w:cs="Calibri"/>
                <w:b w:val="0"/>
                <w:bCs w:val="0"/>
                <w:color w:val="000000"/>
              </w:rPr>
              <w:t>2</w:t>
            </w:r>
          </w:p>
          <w:p w:rsidR="00C908EF" w:rsidRPr="00941639" w:rsidRDefault="00C908EF" w:rsidP="00B450C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8</w:t>
            </w:r>
          </w:p>
          <w:p w:rsidR="00C908EF" w:rsidRPr="00941639" w:rsidRDefault="00C908EF" w:rsidP="00B450C7">
            <w:pPr>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4</w:t>
            </w:r>
          </w:p>
        </w:tc>
        <w:tc>
          <w:tcPr>
            <w:tcW w:w="9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A51B5E" w:rsidRDefault="00C908EF" w:rsidP="0033263F">
            <w:pPr>
              <w:autoSpaceDE w:val="0"/>
              <w:autoSpaceDN w:val="0"/>
              <w:adjustRightInd w:val="0"/>
              <w:spacing w:line="276" w:lineRule="auto"/>
              <w:cnfStyle w:val="000000000000"/>
              <w:rPr>
                <w:rFonts w:ascii="Cambria" w:eastAsia="Calibri" w:hAnsi="Cambria" w:cs="Calibri"/>
                <w:color w:val="C0504D" w:themeColor="accent2"/>
                <w:lang w:eastAsia="en-US"/>
              </w:rPr>
            </w:pPr>
            <w:r w:rsidRPr="002C2EEA">
              <w:rPr>
                <w:rFonts w:ascii="Cambria" w:eastAsia="Calibri" w:hAnsi="Cambria" w:cs="Calibri"/>
                <w:color w:val="000000" w:themeColor="text1"/>
                <w:lang w:eastAsia="en-US"/>
              </w:rPr>
              <w:t>Transport et stockage de l’énergie</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p>
        </w:tc>
        <w:tc>
          <w:tcPr>
            <w:tcW w:w="5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45h00</w:t>
            </w:r>
          </w:p>
        </w:tc>
        <w:tc>
          <w:tcPr>
            <w:tcW w:w="6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55h00</w:t>
            </w:r>
          </w:p>
        </w:tc>
        <w:tc>
          <w:tcPr>
            <w:tcW w:w="3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C908EF" w:rsidRPr="00941639" w:rsidTr="00712009">
        <w:trPr>
          <w:cnfStyle w:val="000000100000"/>
          <w:trHeight w:val="525"/>
        </w:trPr>
        <w:tc>
          <w:tcPr>
            <w:cnfStyle w:val="001000000000"/>
            <w:tcW w:w="730" w:type="pct"/>
            <w:vMerge/>
            <w:tcBorders>
              <w:left w:val="single" w:sz="18" w:space="0" w:color="auto"/>
              <w:right w:val="single" w:sz="6" w:space="0" w:color="auto"/>
            </w:tcBorders>
            <w:vAlign w:val="center"/>
            <w:hideMark/>
          </w:tcPr>
          <w:p w:rsidR="00C908EF" w:rsidRPr="00941639" w:rsidRDefault="00C908EF"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67B8" w:rsidRPr="00A51B5E" w:rsidRDefault="004467B8" w:rsidP="0033263F">
            <w:pPr>
              <w:autoSpaceDE w:val="0"/>
              <w:autoSpaceDN w:val="0"/>
              <w:adjustRightInd w:val="0"/>
              <w:spacing w:line="276" w:lineRule="auto"/>
              <w:cnfStyle w:val="000000100000"/>
              <w:rPr>
                <w:rFonts w:ascii="Cambria" w:eastAsia="Calibri" w:hAnsi="Cambria" w:cs="Calibri"/>
                <w:color w:val="C0504D" w:themeColor="accent2"/>
                <w:lang w:eastAsia="en-US"/>
              </w:rPr>
            </w:pPr>
            <w:r w:rsidRPr="00A51B5E">
              <w:rPr>
                <w:color w:val="000000" w:themeColor="text1"/>
                <w:lang w:bidi="ar-DZ"/>
              </w:rPr>
              <w:t>Turbomachines</w:t>
            </w:r>
            <w:r>
              <w:rPr>
                <w:color w:val="000000" w:themeColor="text1"/>
                <w:lang w:bidi="ar-DZ"/>
              </w:rPr>
              <w:t xml:space="preserve"> </w:t>
            </w:r>
            <w:r w:rsidRPr="00C72AB8">
              <w:rPr>
                <w:lang w:bidi="ar-DZ"/>
              </w:rPr>
              <w:t>approfondies</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45h00</w:t>
            </w:r>
          </w:p>
        </w:tc>
        <w:tc>
          <w:tcPr>
            <w:tcW w:w="6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55h00</w:t>
            </w:r>
          </w:p>
        </w:tc>
        <w:tc>
          <w:tcPr>
            <w:tcW w:w="3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C908EF" w:rsidRPr="00010021" w:rsidRDefault="00C908E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950472" w:rsidRPr="00941639" w:rsidTr="0056445B">
        <w:trPr>
          <w:trHeight w:val="520"/>
        </w:trPr>
        <w:tc>
          <w:tcPr>
            <w:cnfStyle w:val="001000000000"/>
            <w:tcW w:w="730" w:type="pct"/>
            <w:vMerge w:val="restart"/>
            <w:tcBorders>
              <w:top w:val="single" w:sz="18" w:space="0" w:color="auto"/>
              <w:left w:val="single" w:sz="18" w:space="0" w:color="auto"/>
              <w:bottom w:val="single" w:sz="18" w:space="0" w:color="auto"/>
              <w:right w:val="single" w:sz="6" w:space="0" w:color="auto"/>
            </w:tcBorders>
            <w:vAlign w:val="center"/>
            <w:hideMark/>
          </w:tcPr>
          <w:p w:rsidR="00950472" w:rsidRPr="00941639" w:rsidRDefault="00950472"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Méthodologique</w:t>
            </w:r>
          </w:p>
          <w:p w:rsidR="00950472" w:rsidRPr="00941639" w:rsidRDefault="00950472"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UEM 1.2</w:t>
            </w:r>
          </w:p>
          <w:p w:rsidR="00950472" w:rsidRPr="00941639" w:rsidRDefault="00950472"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9</w:t>
            </w:r>
          </w:p>
          <w:p w:rsidR="00950472" w:rsidRPr="00941639" w:rsidRDefault="00950472"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4467B8" w:rsidRDefault="004467B8" w:rsidP="0033263F">
            <w:pPr>
              <w:autoSpaceDE w:val="0"/>
              <w:autoSpaceDN w:val="0"/>
              <w:adjustRightInd w:val="0"/>
              <w:spacing w:line="276" w:lineRule="auto"/>
              <w:cnfStyle w:val="000000000000"/>
              <w:rPr>
                <w:rFonts w:ascii="Cambria" w:eastAsia="Calibri" w:hAnsi="Cambria" w:cs="Calibri"/>
                <w:color w:val="000000" w:themeColor="text1"/>
                <w:lang w:eastAsia="en-US"/>
              </w:rPr>
            </w:pPr>
            <w:r w:rsidRPr="00A51B5E">
              <w:rPr>
                <w:rFonts w:ascii="Cambria" w:eastAsia="Calibri" w:hAnsi="Cambria" w:cs="Calibri"/>
                <w:color w:val="000000" w:themeColor="text1"/>
                <w:lang w:eastAsia="en-US"/>
              </w:rPr>
              <w:t>Chauffage et climatisation</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2</w:t>
            </w:r>
          </w:p>
        </w:tc>
        <w:tc>
          <w:tcPr>
            <w:tcW w:w="30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30</w:t>
            </w:r>
          </w:p>
        </w:tc>
        <w:tc>
          <w:tcPr>
            <w:tcW w:w="25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30</w:t>
            </w:r>
          </w:p>
        </w:tc>
        <w:tc>
          <w:tcPr>
            <w:tcW w:w="5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45h00</w:t>
            </w:r>
          </w:p>
        </w:tc>
        <w:tc>
          <w:tcPr>
            <w:tcW w:w="63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55h00</w:t>
            </w:r>
          </w:p>
        </w:tc>
        <w:tc>
          <w:tcPr>
            <w:tcW w:w="38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40%</w:t>
            </w:r>
          </w:p>
        </w:tc>
        <w:tc>
          <w:tcPr>
            <w:tcW w:w="388"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60%</w:t>
            </w:r>
          </w:p>
        </w:tc>
      </w:tr>
      <w:tr w:rsidR="00950472" w:rsidRPr="00941639" w:rsidTr="0056445B">
        <w:trPr>
          <w:cnfStyle w:val="000000100000"/>
          <w:trHeight w:val="512"/>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950472" w:rsidRPr="00941639" w:rsidRDefault="00950472"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A51B5E" w:rsidRDefault="00950472" w:rsidP="004467B8">
            <w:pPr>
              <w:autoSpaceDE w:val="0"/>
              <w:autoSpaceDN w:val="0"/>
              <w:adjustRightInd w:val="0"/>
              <w:spacing w:line="276" w:lineRule="auto"/>
              <w:cnfStyle w:val="000000100000"/>
              <w:rPr>
                <w:rFonts w:ascii="Cambria" w:eastAsia="Calibri" w:hAnsi="Cambria" w:cs="Calibri"/>
                <w:lang w:eastAsia="en-US"/>
              </w:rPr>
            </w:pPr>
            <w:r w:rsidRPr="00A51B5E">
              <w:rPr>
                <w:rFonts w:cs="Arial"/>
              </w:rPr>
              <w:t xml:space="preserve">TP </w:t>
            </w:r>
            <w:r w:rsidR="004467B8">
              <w:rPr>
                <w:rFonts w:cs="Arial"/>
              </w:rPr>
              <w:t>Turbomachines</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1</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100000"/>
              <w:rPr>
                <w:rFonts w:asciiTheme="majorHAnsi" w:eastAsia="Calibri" w:hAnsiTheme="majorHAnsi"/>
                <w:color w:val="000000"/>
              </w:rPr>
            </w:pP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50472" w:rsidRPr="008E5F3E" w:rsidRDefault="00950472" w:rsidP="0033263F">
            <w:pPr>
              <w:autoSpaceDE w:val="0"/>
              <w:autoSpaceDN w:val="0"/>
              <w:adjustRightInd w:val="0"/>
              <w:contextualSpacing/>
              <w:jc w:val="center"/>
              <w:cnfStyle w:val="000000100000"/>
              <w:rPr>
                <w:rFonts w:asciiTheme="majorHAnsi" w:eastAsia="Calibri" w:hAnsiTheme="majorHAns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30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100000"/>
              <w:rPr>
                <w:rFonts w:asciiTheme="majorHAnsi" w:eastAsia="Calibri" w:hAnsiTheme="majorHAnsi"/>
                <w:color w:val="000000"/>
              </w:rPr>
            </w:pPr>
          </w:p>
        </w:tc>
      </w:tr>
      <w:tr w:rsidR="00950472" w:rsidRPr="00941639" w:rsidTr="0056445B">
        <w:trPr>
          <w:trHeight w:val="534"/>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950472" w:rsidRPr="00941639" w:rsidRDefault="00950472"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950472" w:rsidRDefault="00950472" w:rsidP="00950472">
            <w:pPr>
              <w:cnfStyle w:val="000000000000"/>
              <w:rPr>
                <w:rFonts w:ascii="Cambria" w:eastAsia="Calibri" w:hAnsi="Cambria" w:cs="Calibri"/>
                <w:lang w:eastAsia="en-US"/>
              </w:rPr>
            </w:pPr>
            <w:r w:rsidRPr="003D2DA0">
              <w:rPr>
                <w:rFonts w:ascii="Cambria" w:eastAsia="Calibri" w:hAnsi="Cambria" w:cs="Calibri"/>
                <w:lang w:eastAsia="en-US"/>
              </w:rPr>
              <w:t xml:space="preserve">Asservissement et </w:t>
            </w:r>
            <w:r>
              <w:rPr>
                <w:rFonts w:ascii="Cambria" w:eastAsia="Calibri" w:hAnsi="Cambria" w:cs="Calibri"/>
                <w:lang w:eastAsia="en-US"/>
              </w:rPr>
              <w:t>R</w:t>
            </w:r>
            <w:r w:rsidRPr="003D2DA0">
              <w:rPr>
                <w:rFonts w:ascii="Cambria" w:eastAsia="Calibri" w:hAnsi="Cambria" w:cs="Calibri"/>
                <w:lang w:eastAsia="en-US"/>
              </w:rPr>
              <w:t>égulation</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3</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00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950472" w:rsidRPr="008E5F3E" w:rsidRDefault="00950472"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60%</w:t>
            </w:r>
          </w:p>
        </w:tc>
      </w:tr>
      <w:tr w:rsidR="007A1CA9" w:rsidRPr="00941639" w:rsidTr="0056445B">
        <w:trPr>
          <w:cnfStyle w:val="000000100000"/>
          <w:trHeight w:val="518"/>
        </w:trPr>
        <w:tc>
          <w:tcPr>
            <w:cnfStyle w:val="001000000000"/>
            <w:tcW w:w="730" w:type="pct"/>
            <w:vMerge w:val="restart"/>
            <w:tcBorders>
              <w:top w:val="single" w:sz="18" w:space="0" w:color="auto"/>
              <w:left w:val="single" w:sz="18" w:space="0" w:color="auto"/>
              <w:right w:val="single" w:sz="4" w:space="0" w:color="auto"/>
            </w:tcBorders>
            <w:hideMark/>
          </w:tcPr>
          <w:p w:rsidR="007A1CA9" w:rsidRPr="00941639" w:rsidRDefault="007A1CA9"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Découverte</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UED 1.2</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7A1CA9" w:rsidRPr="00941639" w:rsidRDefault="007A1CA9"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2</w:t>
            </w:r>
          </w:p>
        </w:tc>
        <w:tc>
          <w:tcPr>
            <w:tcW w:w="92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A1CA9" w:rsidRPr="007A1CA9" w:rsidRDefault="007A1CA9" w:rsidP="007A1CA9">
            <w:pPr>
              <w:cnfStyle w:val="000000100000"/>
              <w:rPr>
                <w:rFonts w:ascii="Cambria" w:eastAsia="Calibri" w:hAnsi="Cambria"/>
                <w:color w:val="000000"/>
              </w:rPr>
            </w:pPr>
            <w:r w:rsidRPr="007A1CA9">
              <w:rPr>
                <w:rFonts w:ascii="Cambria" w:eastAsia="Calibri" w:hAnsi="Cambria"/>
                <w:color w:val="000000"/>
              </w:rPr>
              <w:t>Panier au choix</w:t>
            </w:r>
          </w:p>
        </w:tc>
        <w:tc>
          <w:tcPr>
            <w:tcW w:w="339"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30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22h30</w:t>
            </w:r>
          </w:p>
        </w:tc>
        <w:tc>
          <w:tcPr>
            <w:tcW w:w="63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02h30</w:t>
            </w:r>
          </w:p>
        </w:tc>
        <w:tc>
          <w:tcPr>
            <w:tcW w:w="38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388"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100%</w:t>
            </w:r>
          </w:p>
        </w:tc>
      </w:tr>
      <w:tr w:rsidR="007A1CA9" w:rsidRPr="00941639" w:rsidTr="0056445B">
        <w:trPr>
          <w:trHeight w:val="526"/>
        </w:trPr>
        <w:tc>
          <w:tcPr>
            <w:cnfStyle w:val="001000000000"/>
            <w:tcW w:w="730" w:type="pct"/>
            <w:vMerge/>
            <w:tcBorders>
              <w:left w:val="single" w:sz="18" w:space="0" w:color="auto"/>
              <w:bottom w:val="single" w:sz="18" w:space="0" w:color="auto"/>
              <w:right w:val="single" w:sz="4" w:space="0" w:color="auto"/>
            </w:tcBorders>
            <w:hideMark/>
          </w:tcPr>
          <w:p w:rsidR="007A1CA9" w:rsidRPr="00941639" w:rsidRDefault="007A1CA9" w:rsidP="00114CD1">
            <w:pPr>
              <w:autoSpaceDE w:val="0"/>
              <w:autoSpaceDN w:val="0"/>
              <w:adjustRightInd w:val="0"/>
              <w:rPr>
                <w:rFonts w:asciiTheme="majorHAnsi" w:eastAsia="Calibri" w:hAnsiTheme="majorHAnsi" w:cs="Calibri"/>
                <w:color w:val="000000"/>
              </w:rPr>
            </w:pPr>
          </w:p>
        </w:tc>
        <w:tc>
          <w:tcPr>
            <w:tcW w:w="928"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A1CA9" w:rsidRPr="007A1CA9" w:rsidRDefault="007A1CA9" w:rsidP="00712009">
            <w:pPr>
              <w:cnfStyle w:val="000000000000"/>
              <w:rPr>
                <w:rFonts w:ascii="Cambria" w:eastAsia="Calibri" w:hAnsi="Cambria"/>
                <w:color w:val="000000"/>
              </w:rPr>
            </w:pPr>
            <w:r w:rsidRPr="007A1CA9">
              <w:rPr>
                <w:rFonts w:ascii="Cambria" w:eastAsia="Calibri" w:hAnsi="Cambria"/>
                <w:color w:val="000000"/>
              </w:rPr>
              <w:t>Panier au choix</w:t>
            </w:r>
          </w:p>
          <w:p w:rsidR="007A1CA9" w:rsidRPr="007A1CA9" w:rsidRDefault="007A1CA9" w:rsidP="00712009">
            <w:pPr>
              <w:autoSpaceDE w:val="0"/>
              <w:autoSpaceDN w:val="0"/>
              <w:adjustRightInd w:val="0"/>
              <w:contextualSpacing/>
              <w:cnfStyle w:val="000000000000"/>
              <w:rPr>
                <w:rFonts w:ascii="Cambria" w:eastAsia="Calibri" w:hAnsi="Cambria"/>
                <w:color w:val="000000"/>
              </w:rPr>
            </w:pPr>
          </w:p>
        </w:tc>
        <w:tc>
          <w:tcPr>
            <w:tcW w:w="339" w:type="pct"/>
            <w:tcBorders>
              <w:top w:val="single" w:sz="4" w:space="0" w:color="auto"/>
              <w:left w:val="single" w:sz="4"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192"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302"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25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583"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22h30</w:t>
            </w:r>
          </w:p>
        </w:tc>
        <w:tc>
          <w:tcPr>
            <w:tcW w:w="635"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02h30</w:t>
            </w:r>
          </w:p>
        </w:tc>
        <w:tc>
          <w:tcPr>
            <w:tcW w:w="38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388" w:type="pct"/>
            <w:tcBorders>
              <w:top w:val="single" w:sz="4" w:space="0" w:color="auto"/>
              <w:left w:val="single" w:sz="6" w:space="0" w:color="auto"/>
              <w:bottom w:val="single" w:sz="4"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100%</w:t>
            </w:r>
          </w:p>
        </w:tc>
      </w:tr>
      <w:tr w:rsidR="007A1CA9" w:rsidRPr="00941639" w:rsidTr="0056445B">
        <w:trPr>
          <w:cnfStyle w:val="000000100000"/>
          <w:trHeight w:val="1110"/>
        </w:trPr>
        <w:tc>
          <w:tcPr>
            <w:cnfStyle w:val="001000000000"/>
            <w:tcW w:w="730" w:type="pct"/>
            <w:tcBorders>
              <w:top w:val="single" w:sz="18" w:space="0" w:color="auto"/>
              <w:left w:val="single" w:sz="18" w:space="0" w:color="auto"/>
              <w:right w:val="single" w:sz="6" w:space="0" w:color="auto"/>
            </w:tcBorders>
            <w:hideMark/>
          </w:tcPr>
          <w:p w:rsidR="007A1CA9" w:rsidRPr="00941639" w:rsidRDefault="007A1CA9"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Transversale</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UET 1.2</w:t>
            </w:r>
          </w:p>
          <w:p w:rsidR="007A1CA9" w:rsidRPr="00941639" w:rsidRDefault="007A1CA9" w:rsidP="005A6182">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Crédits : </w:t>
            </w:r>
            <w:r w:rsidR="005A6182">
              <w:rPr>
                <w:rFonts w:asciiTheme="majorHAnsi" w:eastAsia="Calibri" w:hAnsiTheme="majorHAnsi" w:cs="Calibri"/>
                <w:b w:val="0"/>
                <w:bCs w:val="0"/>
                <w:color w:val="000000"/>
              </w:rPr>
              <w:t>1</w:t>
            </w:r>
          </w:p>
          <w:p w:rsidR="007A1CA9" w:rsidRPr="00941639" w:rsidRDefault="007A1CA9" w:rsidP="005A6182">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sidR="005A6182">
              <w:rPr>
                <w:rFonts w:asciiTheme="majorHAnsi" w:eastAsia="Calibri" w:hAnsiTheme="majorHAnsi" w:cs="Calibri"/>
                <w:b w:val="0"/>
                <w:bCs w:val="0"/>
                <w:color w:val="000000"/>
              </w:rPr>
              <w:t>1</w:t>
            </w:r>
          </w:p>
        </w:tc>
        <w:tc>
          <w:tcPr>
            <w:tcW w:w="92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941639" w:rsidRDefault="007A1CA9" w:rsidP="00DB0D59">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lang w:eastAsia="en-US"/>
              </w:rPr>
              <w:t>Ethique, déontologie et propriété intellectuelle</w:t>
            </w:r>
          </w:p>
        </w:tc>
        <w:tc>
          <w:tcPr>
            <w:tcW w:w="33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30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22h30</w:t>
            </w:r>
          </w:p>
        </w:tc>
        <w:tc>
          <w:tcPr>
            <w:tcW w:w="63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02h30</w:t>
            </w:r>
          </w:p>
        </w:tc>
        <w:tc>
          <w:tcPr>
            <w:tcW w:w="38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388"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100%</w:t>
            </w:r>
          </w:p>
        </w:tc>
      </w:tr>
      <w:tr w:rsidR="007A1CA9" w:rsidRPr="00941639" w:rsidTr="0056445B">
        <w:trPr>
          <w:trHeight w:val="288"/>
        </w:trPr>
        <w:tc>
          <w:tcPr>
            <w:cnfStyle w:val="001000000000"/>
            <w:tcW w:w="730" w:type="pct"/>
            <w:tcBorders>
              <w:top w:val="single" w:sz="18" w:space="0" w:color="auto"/>
              <w:left w:val="single" w:sz="18" w:space="0" w:color="auto"/>
              <w:right w:val="single" w:sz="6" w:space="0" w:color="auto"/>
            </w:tcBorders>
            <w:hideMark/>
          </w:tcPr>
          <w:p w:rsidR="007A1CA9" w:rsidRPr="00941639" w:rsidRDefault="007A1CA9" w:rsidP="00114CD1">
            <w:pPr>
              <w:autoSpaceDE w:val="0"/>
              <w:autoSpaceDN w:val="0"/>
              <w:adjustRightInd w:val="0"/>
              <w:spacing w:line="276" w:lineRule="auto"/>
              <w:jc w:val="center"/>
              <w:rPr>
                <w:rFonts w:asciiTheme="majorHAnsi" w:eastAsia="Calibri" w:hAnsiTheme="majorHAnsi" w:cs="Calibri"/>
                <w:color w:val="000000"/>
                <w:lang w:eastAsia="en-US"/>
              </w:rPr>
            </w:pPr>
            <w:r w:rsidRPr="00941639">
              <w:rPr>
                <w:rFonts w:asciiTheme="majorHAnsi" w:eastAsia="Calibri" w:hAnsiTheme="majorHAnsi" w:cs="Calibri"/>
                <w:color w:val="000000"/>
              </w:rPr>
              <w:t>Total semestre 2</w:t>
            </w:r>
          </w:p>
        </w:tc>
        <w:tc>
          <w:tcPr>
            <w:tcW w:w="9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A1CA9" w:rsidRPr="00941639" w:rsidRDefault="007A1CA9" w:rsidP="00114CD1">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17</w:t>
            </w:r>
          </w:p>
        </w:tc>
        <w:tc>
          <w:tcPr>
            <w:tcW w:w="30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7A1CA9" w:rsidRDefault="007A1CA9" w:rsidP="00F742BC">
            <w:pPr>
              <w:autoSpaceDE w:val="0"/>
              <w:autoSpaceDN w:val="0"/>
              <w:adjustRightInd w:val="0"/>
              <w:spacing w:line="276" w:lineRule="auto"/>
              <w:jc w:val="center"/>
              <w:cnfStyle w:val="000000000000"/>
              <w:rPr>
                <w:rFonts w:asciiTheme="majorHAnsi" w:eastAsia="Calibri" w:hAnsiTheme="majorHAnsi" w:cs="Calibri"/>
                <w:b/>
                <w:bCs/>
                <w:color w:val="000000"/>
              </w:rPr>
            </w:pPr>
            <w:r w:rsidRPr="007A1CA9">
              <w:rPr>
                <w:rFonts w:asciiTheme="majorHAnsi" w:eastAsia="Calibri" w:hAnsiTheme="majorHAnsi" w:cs="Calibri"/>
                <w:b/>
                <w:bCs/>
                <w:color w:val="000000"/>
              </w:rPr>
              <w:t>1</w:t>
            </w:r>
            <w:r w:rsidR="00F742BC">
              <w:rPr>
                <w:rFonts w:asciiTheme="majorHAnsi" w:eastAsia="Calibri" w:hAnsiTheme="majorHAnsi" w:cs="Calibri"/>
                <w:b/>
                <w:bCs/>
                <w:color w:val="000000"/>
              </w:rPr>
              <w:t>5</w:t>
            </w:r>
            <w:r w:rsidRPr="007A1CA9">
              <w:rPr>
                <w:rFonts w:asciiTheme="majorHAnsi" w:eastAsia="Calibri" w:hAnsiTheme="majorHAnsi" w:cs="Calibri"/>
                <w:b/>
                <w:bCs/>
                <w:color w:val="000000"/>
              </w:rPr>
              <w:t>h00</w:t>
            </w:r>
          </w:p>
        </w:tc>
        <w:tc>
          <w:tcPr>
            <w:tcW w:w="25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7A1CA9" w:rsidRDefault="007A1CA9" w:rsidP="007A1CA9">
            <w:pPr>
              <w:autoSpaceDE w:val="0"/>
              <w:autoSpaceDN w:val="0"/>
              <w:adjustRightInd w:val="0"/>
              <w:spacing w:line="276" w:lineRule="auto"/>
              <w:jc w:val="center"/>
              <w:cnfStyle w:val="000000000000"/>
              <w:rPr>
                <w:rFonts w:asciiTheme="majorHAnsi" w:eastAsia="Calibri" w:hAnsiTheme="majorHAnsi" w:cs="Calibri"/>
                <w:b/>
                <w:bCs/>
                <w:color w:val="000000"/>
              </w:rPr>
            </w:pPr>
            <w:r w:rsidRPr="007A1CA9">
              <w:rPr>
                <w:rFonts w:asciiTheme="majorHAnsi" w:eastAsia="Calibri" w:hAnsiTheme="majorHAnsi" w:cs="Calibri"/>
                <w:b/>
                <w:bCs/>
                <w:color w:val="000000"/>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7A1CA9" w:rsidRDefault="00F742BC" w:rsidP="007A1CA9">
            <w:pPr>
              <w:autoSpaceDE w:val="0"/>
              <w:autoSpaceDN w:val="0"/>
              <w:adjustRightInd w:val="0"/>
              <w:spacing w:line="276" w:lineRule="auto"/>
              <w:jc w:val="center"/>
              <w:cnfStyle w:val="000000000000"/>
              <w:rPr>
                <w:rFonts w:asciiTheme="majorHAnsi" w:eastAsia="Calibri" w:hAnsiTheme="majorHAnsi" w:cs="Calibri"/>
                <w:b/>
                <w:bCs/>
                <w:color w:val="000000"/>
              </w:rPr>
            </w:pPr>
            <w:r>
              <w:rPr>
                <w:rFonts w:asciiTheme="majorHAnsi" w:eastAsia="Calibri" w:hAnsiTheme="majorHAnsi" w:cs="Calibri"/>
                <w:b/>
                <w:bCs/>
                <w:color w:val="000000"/>
              </w:rPr>
              <w:t>4</w:t>
            </w:r>
            <w:r w:rsidR="007A1CA9" w:rsidRPr="007A1CA9">
              <w:rPr>
                <w:rFonts w:asciiTheme="majorHAnsi" w:eastAsia="Calibri" w:hAnsiTheme="majorHAnsi" w:cs="Calibri"/>
                <w:b/>
                <w:bCs/>
                <w:color w:val="000000"/>
              </w:rPr>
              <w:t>h00</w:t>
            </w:r>
          </w:p>
        </w:tc>
        <w:tc>
          <w:tcPr>
            <w:tcW w:w="5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63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38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BA21CD" w:rsidRPr="00941639" w:rsidRDefault="00BA21CD" w:rsidP="007A1CA9">
      <w:pPr>
        <w:autoSpaceDE w:val="0"/>
        <w:autoSpaceDN w:val="0"/>
        <w:adjustRightInd w:val="0"/>
        <w:spacing w:line="276" w:lineRule="auto"/>
        <w:jc w:val="center"/>
        <w:rPr>
          <w:rFonts w:asciiTheme="majorHAnsi" w:eastAsia="Calibri" w:hAnsiTheme="majorHAnsi" w:cs="Calibri"/>
          <w:b/>
          <w:bCs/>
          <w:color w:val="000000"/>
          <w:lang w:eastAsia="en-US"/>
        </w:rPr>
      </w:pPr>
      <w:r w:rsidRPr="00941639">
        <w:rPr>
          <w:rFonts w:asciiTheme="majorHAnsi" w:eastAsia="Calibri" w:hAnsiTheme="majorHAnsi" w:cs="Calibri"/>
          <w:b/>
          <w:bCs/>
          <w:color w:val="000000"/>
          <w:lang w:eastAsia="en-US"/>
        </w:rPr>
        <w:br w:type="page"/>
      </w:r>
    </w:p>
    <w:p w:rsidR="00765040" w:rsidRPr="00941639" w:rsidRDefault="00765040" w:rsidP="001213B8">
      <w:pPr>
        <w:spacing w:after="120"/>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lastRenderedPageBreak/>
        <w:t>Semestre 3</w:t>
      </w:r>
    </w:p>
    <w:tbl>
      <w:tblPr>
        <w:tblStyle w:val="Tramemoyenne2-Accent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2667"/>
        <w:gridCol w:w="977"/>
        <w:gridCol w:w="552"/>
        <w:gridCol w:w="869"/>
        <w:gridCol w:w="739"/>
        <w:gridCol w:w="744"/>
        <w:gridCol w:w="1673"/>
        <w:gridCol w:w="1822"/>
        <w:gridCol w:w="1118"/>
        <w:gridCol w:w="1112"/>
      </w:tblGrid>
      <w:tr w:rsidR="00821DFB" w:rsidRPr="00941639" w:rsidTr="00C56E10">
        <w:trPr>
          <w:cnfStyle w:val="100000000000"/>
          <w:trHeight w:val="604"/>
        </w:trPr>
        <w:tc>
          <w:tcPr>
            <w:cnfStyle w:val="001000000100"/>
            <w:tcW w:w="730" w:type="pct"/>
            <w:vMerge w:val="restart"/>
            <w:tcBorders>
              <w:left w:val="single" w:sz="18"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Unité d'enseignement</w:t>
            </w:r>
          </w:p>
        </w:tc>
        <w:tc>
          <w:tcPr>
            <w:tcW w:w="928" w:type="pct"/>
            <w:tcBorders>
              <w:left w:val="single" w:sz="18" w:space="0" w:color="auto"/>
              <w:bottom w:val="single" w:sz="8" w:space="0" w:color="auto"/>
              <w:right w:val="single" w:sz="6" w:space="0" w:color="auto"/>
            </w:tcBorders>
            <w:vAlign w:val="center"/>
            <w:hideMark/>
          </w:tcPr>
          <w:p w:rsidR="00765040" w:rsidRPr="00941639" w:rsidRDefault="0060134D" w:rsidP="0060134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765040" w:rsidRPr="00941639" w:rsidRDefault="00765040" w:rsidP="00114CD1">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Coefficient</w:t>
            </w:r>
          </w:p>
        </w:tc>
        <w:tc>
          <w:tcPr>
            <w:tcW w:w="818" w:type="pct"/>
            <w:gridSpan w:val="3"/>
            <w:tcBorders>
              <w:left w:val="single" w:sz="6" w:space="0" w:color="auto"/>
              <w:bottom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Volume horaire hebdomadaire</w:t>
            </w:r>
          </w:p>
        </w:tc>
        <w:tc>
          <w:tcPr>
            <w:tcW w:w="582"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Volume Horaire Semestriel</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(15 semaines)</w:t>
            </w:r>
          </w:p>
        </w:tc>
        <w:tc>
          <w:tcPr>
            <w:tcW w:w="634"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Travail Complémentaire</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en Consultation            (15 semaines)</w:t>
            </w:r>
          </w:p>
        </w:tc>
        <w:tc>
          <w:tcPr>
            <w:tcW w:w="776" w:type="pct"/>
            <w:gridSpan w:val="2"/>
            <w:tcBorders>
              <w:left w:val="single" w:sz="6" w:space="0" w:color="auto"/>
              <w:bottom w:val="single" w:sz="6"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Mode d’évaluation</w:t>
            </w:r>
          </w:p>
        </w:tc>
      </w:tr>
      <w:tr w:rsidR="00D5448D" w:rsidRPr="00941639" w:rsidTr="00C56E10">
        <w:trPr>
          <w:cnfStyle w:val="000000100000"/>
          <w:trHeight w:val="757"/>
        </w:trPr>
        <w:tc>
          <w:tcPr>
            <w:cnfStyle w:val="001000000000"/>
            <w:tcW w:w="730" w:type="pct"/>
            <w:vMerge/>
            <w:tcBorders>
              <w:top w:val="single" w:sz="18" w:space="0" w:color="auto"/>
              <w:left w:val="single" w:sz="18" w:space="0" w:color="auto"/>
              <w:bottom w:val="single" w:sz="18" w:space="0" w:color="auto"/>
              <w:right w:val="single" w:sz="18" w:space="0" w:color="auto"/>
            </w:tcBorders>
            <w:vAlign w:val="center"/>
            <w:hideMark/>
          </w:tcPr>
          <w:p w:rsidR="00765040" w:rsidRPr="00941639" w:rsidRDefault="00765040" w:rsidP="00114CD1">
            <w:pPr>
              <w:rPr>
                <w:rFonts w:asciiTheme="majorHAnsi" w:eastAsia="Calibri" w:hAnsiTheme="majorHAnsi" w:cs="Calibri"/>
                <w:color w:val="000000"/>
                <w:lang w:eastAsia="en-US"/>
              </w:rPr>
            </w:pPr>
          </w:p>
        </w:tc>
        <w:tc>
          <w:tcPr>
            <w:tcW w:w="928" w:type="pct"/>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941639" w:rsidRDefault="0060134D" w:rsidP="0060134D">
            <w:pPr>
              <w:jc w:val="center"/>
              <w:cnfStyle w:val="000000100000"/>
              <w:rPr>
                <w:rFonts w:asciiTheme="majorHAnsi" w:eastAsia="Calibri" w:hAnsiTheme="majorHAnsi" w:cs="Calibri"/>
                <w:color w:val="000000"/>
                <w:lang w:eastAsia="en-US"/>
              </w:rPr>
            </w:pPr>
            <w:r w:rsidRPr="00941639">
              <w:rPr>
                <w:rFonts w:asciiTheme="majorHAnsi" w:eastAsia="Calibri" w:hAnsiTheme="majorHAnsi" w:cs="Calibri"/>
                <w:color w:val="000000"/>
                <w:lang w:eastAsia="en-US"/>
              </w:rPr>
              <w:t>Intitulé</w:t>
            </w:r>
          </w:p>
        </w:tc>
        <w:tc>
          <w:tcPr>
            <w:tcW w:w="340" w:type="pct"/>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b/>
                <w:bCs/>
                <w:color w:val="000000"/>
                <w:sz w:val="20"/>
                <w:szCs w:val="20"/>
                <w:lang w:eastAsia="en-US"/>
              </w:rPr>
            </w:pPr>
          </w:p>
        </w:tc>
        <w:tc>
          <w:tcPr>
            <w:tcW w:w="30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Cours</w:t>
            </w:r>
          </w:p>
        </w:tc>
        <w:tc>
          <w:tcPr>
            <w:tcW w:w="25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TD</w:t>
            </w:r>
          </w:p>
        </w:tc>
        <w:tc>
          <w:tcPr>
            <w:tcW w:w="25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Examen</w:t>
            </w:r>
          </w:p>
        </w:tc>
      </w:tr>
      <w:tr w:rsidR="00697732" w:rsidRPr="00941639" w:rsidTr="00C56E10">
        <w:trPr>
          <w:trHeight w:val="533"/>
        </w:trPr>
        <w:tc>
          <w:tcPr>
            <w:cnfStyle w:val="001000000000"/>
            <w:tcW w:w="730" w:type="pct"/>
            <w:vMerge w:val="restart"/>
            <w:tcBorders>
              <w:top w:val="single" w:sz="18" w:space="0" w:color="auto"/>
              <w:left w:val="single" w:sz="18" w:space="0" w:color="auto"/>
              <w:right w:val="single" w:sz="6" w:space="0" w:color="auto"/>
            </w:tcBorders>
            <w:vAlign w:val="center"/>
            <w:hideMark/>
          </w:tcPr>
          <w:p w:rsidR="00F07CBF" w:rsidRPr="00941639" w:rsidRDefault="00F07CBF"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F07CBF" w:rsidRPr="00941639" w:rsidRDefault="00F07CBF" w:rsidP="00945DA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2.1</w:t>
            </w:r>
            <w:r>
              <w:rPr>
                <w:rFonts w:asciiTheme="majorHAnsi" w:eastAsia="Calibri" w:hAnsiTheme="majorHAnsi" w:cs="Calibri"/>
                <w:b w:val="0"/>
                <w:bCs w:val="0"/>
                <w:color w:val="000000"/>
              </w:rPr>
              <w:t>.1</w:t>
            </w:r>
          </w:p>
          <w:p w:rsidR="00F07CBF" w:rsidRPr="00941639" w:rsidRDefault="00F07CBF"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10</w:t>
            </w:r>
          </w:p>
          <w:p w:rsidR="00F07CBF" w:rsidRPr="00941639" w:rsidRDefault="00F07CBF"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E5912" w:rsidRPr="00F07CBF" w:rsidRDefault="00CE5912" w:rsidP="0033263F">
            <w:pPr>
              <w:autoSpaceDE w:val="0"/>
              <w:autoSpaceDN w:val="0"/>
              <w:adjustRightInd w:val="0"/>
              <w:spacing w:line="276" w:lineRule="auto"/>
              <w:cnfStyle w:val="000000000000"/>
              <w:rPr>
                <w:rFonts w:ascii="Cambria" w:eastAsia="Calibri" w:hAnsi="Cambria" w:cs="Calibri"/>
                <w:lang w:eastAsia="en-US"/>
              </w:rPr>
            </w:pPr>
            <w:r w:rsidRPr="00F07CBF">
              <w:rPr>
                <w:rFonts w:ascii="Cambria" w:eastAsia="Calibri" w:hAnsi="Cambria" w:cs="Calibri"/>
                <w:lang w:eastAsia="en-US"/>
              </w:rPr>
              <w:t>Mécanique de propulsion</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07CBF" w:rsidRPr="00F07CBF" w:rsidRDefault="00F07CBF" w:rsidP="0033263F">
            <w:pPr>
              <w:autoSpaceDE w:val="0"/>
              <w:autoSpaceDN w:val="0"/>
              <w:adjustRightInd w:val="0"/>
              <w:contextualSpacing/>
              <w:jc w:val="center"/>
              <w:cnfStyle w:val="000000000000"/>
              <w:rPr>
                <w:rFonts w:asciiTheme="majorHAnsi" w:eastAsia="Calibri" w:hAnsiTheme="majorHAnsi"/>
              </w:rPr>
            </w:pPr>
            <w:r w:rsidRPr="00F07CBF">
              <w:rPr>
                <w:rFonts w:asciiTheme="majorHAnsi" w:eastAsia="Calibri" w:hAnsiTheme="majorHAnsi"/>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07CBF" w:rsidRPr="00F07CBF" w:rsidRDefault="00F07CBF" w:rsidP="0033263F">
            <w:pPr>
              <w:autoSpaceDE w:val="0"/>
              <w:autoSpaceDN w:val="0"/>
              <w:adjustRightInd w:val="0"/>
              <w:contextualSpacing/>
              <w:jc w:val="center"/>
              <w:cnfStyle w:val="000000000000"/>
              <w:rPr>
                <w:rFonts w:asciiTheme="majorHAnsi" w:eastAsia="Calibri" w:hAnsiTheme="majorHAnsi"/>
              </w:rPr>
            </w:pPr>
            <w:r w:rsidRPr="00F07CBF">
              <w:rPr>
                <w:rFonts w:asciiTheme="majorHAnsi" w:eastAsia="Calibri" w:hAnsiTheme="majorHAnsi"/>
              </w:rPr>
              <w:t>3</w:t>
            </w:r>
          </w:p>
        </w:tc>
        <w:tc>
          <w:tcPr>
            <w:tcW w:w="30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07CBF" w:rsidRPr="00F07CBF" w:rsidRDefault="00F07CBF" w:rsidP="0033263F">
            <w:pPr>
              <w:autoSpaceDE w:val="0"/>
              <w:autoSpaceDN w:val="0"/>
              <w:adjustRightInd w:val="0"/>
              <w:contextualSpacing/>
              <w:jc w:val="center"/>
              <w:cnfStyle w:val="000000000000"/>
              <w:rPr>
                <w:rFonts w:asciiTheme="majorHAnsi" w:eastAsia="Calibri" w:hAnsiTheme="majorHAnsi"/>
              </w:rPr>
            </w:pPr>
            <w:r w:rsidRPr="00F07CBF">
              <w:rPr>
                <w:rFonts w:asciiTheme="majorHAnsi" w:eastAsia="Calibri" w:hAnsiTheme="majorHAnsi"/>
              </w:rPr>
              <w:t>3h00</w:t>
            </w:r>
          </w:p>
        </w:tc>
        <w:tc>
          <w:tcPr>
            <w:tcW w:w="2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07CBF" w:rsidRPr="00F07CBF" w:rsidRDefault="00F07CBF" w:rsidP="0033263F">
            <w:pPr>
              <w:autoSpaceDE w:val="0"/>
              <w:autoSpaceDN w:val="0"/>
              <w:adjustRightInd w:val="0"/>
              <w:contextualSpacing/>
              <w:jc w:val="center"/>
              <w:cnfStyle w:val="000000000000"/>
              <w:rPr>
                <w:rFonts w:asciiTheme="majorHAnsi" w:eastAsia="Calibri" w:hAnsiTheme="majorHAnsi"/>
              </w:rPr>
            </w:pPr>
            <w:r w:rsidRPr="00F07CBF">
              <w:rPr>
                <w:rFonts w:asciiTheme="majorHAnsi" w:eastAsia="Calibri" w:hAnsiTheme="majorHAnsi"/>
              </w:rPr>
              <w:t>1h30</w:t>
            </w:r>
          </w:p>
        </w:tc>
        <w:tc>
          <w:tcPr>
            <w:tcW w:w="25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07CBF" w:rsidRPr="00F07CBF" w:rsidRDefault="00F07CBF" w:rsidP="0033263F">
            <w:pPr>
              <w:autoSpaceDE w:val="0"/>
              <w:autoSpaceDN w:val="0"/>
              <w:adjustRightInd w:val="0"/>
              <w:contextualSpacing/>
              <w:jc w:val="center"/>
              <w:cnfStyle w:val="000000000000"/>
              <w:rPr>
                <w:rFonts w:asciiTheme="majorHAnsi" w:eastAsia="Calibri" w:hAnsiTheme="majorHAnsi"/>
              </w:rPr>
            </w:pPr>
          </w:p>
        </w:tc>
        <w:tc>
          <w:tcPr>
            <w:tcW w:w="5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07CBF" w:rsidRPr="00F07CBF" w:rsidRDefault="00F07CBF" w:rsidP="0033263F">
            <w:pPr>
              <w:autoSpaceDE w:val="0"/>
              <w:autoSpaceDN w:val="0"/>
              <w:adjustRightInd w:val="0"/>
              <w:contextualSpacing/>
              <w:jc w:val="center"/>
              <w:cnfStyle w:val="000000000000"/>
              <w:rPr>
                <w:rFonts w:asciiTheme="majorHAnsi" w:eastAsia="Calibri" w:hAnsiTheme="majorHAnsi"/>
              </w:rPr>
            </w:pPr>
            <w:r w:rsidRPr="00F07CBF">
              <w:rPr>
                <w:rFonts w:asciiTheme="majorHAnsi" w:eastAsia="Calibri" w:hAnsiTheme="majorHAnsi"/>
              </w:rPr>
              <w:t>67h30</w:t>
            </w:r>
          </w:p>
        </w:tc>
        <w:tc>
          <w:tcPr>
            <w:tcW w:w="63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07CBF" w:rsidRPr="00F07CBF" w:rsidRDefault="00F07CBF" w:rsidP="0033263F">
            <w:pPr>
              <w:autoSpaceDE w:val="0"/>
              <w:autoSpaceDN w:val="0"/>
              <w:adjustRightInd w:val="0"/>
              <w:contextualSpacing/>
              <w:jc w:val="center"/>
              <w:cnfStyle w:val="000000000000"/>
              <w:rPr>
                <w:rFonts w:asciiTheme="majorHAnsi" w:eastAsia="Calibri" w:hAnsiTheme="majorHAnsi"/>
              </w:rPr>
            </w:pPr>
            <w:r w:rsidRPr="00F07CBF">
              <w:rPr>
                <w:rFonts w:asciiTheme="majorHAnsi" w:eastAsia="Calibri" w:hAnsiTheme="majorHAnsi"/>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697732" w:rsidRPr="00941639" w:rsidTr="00C56E10">
        <w:trPr>
          <w:cnfStyle w:val="000000100000"/>
          <w:trHeight w:val="416"/>
        </w:trPr>
        <w:tc>
          <w:tcPr>
            <w:cnfStyle w:val="001000000000"/>
            <w:tcW w:w="730" w:type="pct"/>
            <w:vMerge/>
            <w:tcBorders>
              <w:top w:val="single" w:sz="18" w:space="0" w:color="auto"/>
              <w:left w:val="single" w:sz="18" w:space="0" w:color="auto"/>
              <w:right w:val="single" w:sz="6" w:space="0" w:color="auto"/>
            </w:tcBorders>
            <w:vAlign w:val="center"/>
            <w:hideMark/>
          </w:tcPr>
          <w:p w:rsidR="00F07CBF" w:rsidRPr="00941639" w:rsidRDefault="00F07CBF"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70E6D" w:rsidRPr="00F80963" w:rsidRDefault="00F80963" w:rsidP="00442832">
            <w:pPr>
              <w:autoSpaceDE w:val="0"/>
              <w:autoSpaceDN w:val="0"/>
              <w:adjustRightInd w:val="0"/>
              <w:spacing w:line="276" w:lineRule="auto"/>
              <w:cnfStyle w:val="000000100000"/>
              <w:rPr>
                <w:rFonts w:asciiTheme="majorHAnsi" w:eastAsia="Calibri" w:hAnsiTheme="majorHAnsi" w:cs="Calibri"/>
                <w:lang w:eastAsia="en-US"/>
              </w:rPr>
            </w:pPr>
            <w:r w:rsidRPr="00F80963">
              <w:rPr>
                <w:rFonts w:asciiTheme="majorHAnsi" w:hAnsiTheme="majorHAnsi" w:cs="Arial"/>
                <w:bCs/>
              </w:rPr>
              <w:t xml:space="preserve">Cryogénie </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p>
        </w:tc>
        <w:tc>
          <w:tcPr>
            <w:tcW w:w="58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45h00</w:t>
            </w:r>
          </w:p>
        </w:tc>
        <w:tc>
          <w:tcPr>
            <w:tcW w:w="63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7"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697732" w:rsidRPr="00941639" w:rsidTr="00C56E10">
        <w:trPr>
          <w:trHeight w:val="452"/>
        </w:trPr>
        <w:tc>
          <w:tcPr>
            <w:cnfStyle w:val="001000000000"/>
            <w:tcW w:w="730" w:type="pct"/>
            <w:vMerge w:val="restart"/>
            <w:tcBorders>
              <w:top w:val="single" w:sz="18" w:space="0" w:color="auto"/>
              <w:left w:val="single" w:sz="18" w:space="0" w:color="auto"/>
              <w:right w:val="single" w:sz="6" w:space="0" w:color="auto"/>
            </w:tcBorders>
            <w:vAlign w:val="center"/>
            <w:hideMark/>
          </w:tcPr>
          <w:p w:rsidR="00F07CBF" w:rsidRPr="00941639" w:rsidRDefault="00F07CBF"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F07CBF" w:rsidRPr="00941639" w:rsidRDefault="00F07CBF" w:rsidP="00945DA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2.1</w:t>
            </w:r>
            <w:r>
              <w:rPr>
                <w:rFonts w:asciiTheme="majorHAnsi" w:eastAsia="Calibri" w:hAnsiTheme="majorHAnsi" w:cs="Calibri"/>
                <w:b w:val="0"/>
                <w:bCs w:val="0"/>
                <w:color w:val="000000"/>
              </w:rPr>
              <w:t>.2</w:t>
            </w:r>
          </w:p>
          <w:p w:rsidR="00F07CBF" w:rsidRPr="00941639" w:rsidRDefault="00F07CBF"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8</w:t>
            </w:r>
          </w:p>
          <w:p w:rsidR="00F07CBF" w:rsidRPr="00941639" w:rsidRDefault="00F07CBF" w:rsidP="00114CD1">
            <w:pPr>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4</w:t>
            </w:r>
          </w:p>
        </w:tc>
        <w:tc>
          <w:tcPr>
            <w:tcW w:w="9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F07CBF" w:rsidRDefault="00CE5912" w:rsidP="0033263F">
            <w:pPr>
              <w:autoSpaceDE w:val="0"/>
              <w:autoSpaceDN w:val="0"/>
              <w:adjustRightInd w:val="0"/>
              <w:spacing w:line="276" w:lineRule="auto"/>
              <w:cnfStyle w:val="000000000000"/>
              <w:rPr>
                <w:rFonts w:ascii="Cambria" w:eastAsia="Calibri" w:hAnsi="Cambria" w:cs="Calibri"/>
                <w:lang w:eastAsia="en-US"/>
              </w:rPr>
            </w:pPr>
            <w:bookmarkStart w:id="2" w:name="_GoBack"/>
            <w:bookmarkEnd w:id="2"/>
            <w:r w:rsidRPr="00F07CBF">
              <w:rPr>
                <w:rFonts w:ascii="Cambria" w:eastAsia="Calibri" w:hAnsi="Cambria" w:cs="Calibri"/>
                <w:lang w:eastAsia="en-US"/>
              </w:rPr>
              <w:t>Moteurs à combustion interne approfondi</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w:t>
            </w:r>
          </w:p>
        </w:tc>
        <w:tc>
          <w:tcPr>
            <w:tcW w:w="30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p>
        </w:tc>
        <w:tc>
          <w:tcPr>
            <w:tcW w:w="58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45h00</w:t>
            </w:r>
          </w:p>
        </w:tc>
        <w:tc>
          <w:tcPr>
            <w:tcW w:w="63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7"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697732" w:rsidRPr="00941639" w:rsidTr="00C56E10">
        <w:trPr>
          <w:cnfStyle w:val="000000100000"/>
          <w:trHeight w:val="418"/>
        </w:trPr>
        <w:tc>
          <w:tcPr>
            <w:cnfStyle w:val="001000000000"/>
            <w:tcW w:w="730" w:type="pct"/>
            <w:vMerge/>
            <w:tcBorders>
              <w:left w:val="single" w:sz="18" w:space="0" w:color="auto"/>
              <w:right w:val="single" w:sz="6" w:space="0" w:color="auto"/>
            </w:tcBorders>
            <w:vAlign w:val="center"/>
            <w:hideMark/>
          </w:tcPr>
          <w:p w:rsidR="00F07CBF" w:rsidRPr="00941639" w:rsidRDefault="00F07CBF"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A51B5E" w:rsidRDefault="00F07CBF" w:rsidP="0033263F">
            <w:pPr>
              <w:autoSpaceDE w:val="0"/>
              <w:autoSpaceDN w:val="0"/>
              <w:adjustRightInd w:val="0"/>
              <w:spacing w:line="276" w:lineRule="auto"/>
              <w:cnfStyle w:val="000000100000"/>
              <w:rPr>
                <w:rFonts w:ascii="Cambria" w:eastAsia="Calibri" w:hAnsi="Cambria" w:cs="Calibri"/>
                <w:color w:val="C0504D" w:themeColor="accent2"/>
                <w:lang w:eastAsia="en-US"/>
              </w:rPr>
            </w:pPr>
            <w:r w:rsidRPr="00A51B5E">
              <w:rPr>
                <w:rFonts w:ascii="Cambria" w:eastAsia="Calibri" w:hAnsi="Cambria" w:cs="Calibri"/>
                <w:lang w:eastAsia="en-US"/>
              </w:rPr>
              <w:t>Echangeurs de chaleur</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p>
        </w:tc>
        <w:tc>
          <w:tcPr>
            <w:tcW w:w="58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45h00</w:t>
            </w:r>
          </w:p>
        </w:tc>
        <w:tc>
          <w:tcPr>
            <w:tcW w:w="63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07CBF" w:rsidRPr="00010021" w:rsidRDefault="00F07CBF"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697732" w:rsidRPr="00941639" w:rsidTr="0033263F">
        <w:trPr>
          <w:trHeight w:val="531"/>
        </w:trPr>
        <w:tc>
          <w:tcPr>
            <w:cnfStyle w:val="001000000000"/>
            <w:tcW w:w="730" w:type="pct"/>
            <w:vMerge w:val="restart"/>
            <w:tcBorders>
              <w:top w:val="single" w:sz="18" w:space="0" w:color="auto"/>
              <w:left w:val="single" w:sz="18" w:space="0" w:color="auto"/>
              <w:right w:val="single" w:sz="6" w:space="0" w:color="auto"/>
            </w:tcBorders>
            <w:vAlign w:val="center"/>
            <w:hideMark/>
          </w:tcPr>
          <w:p w:rsidR="00F07CBF" w:rsidRPr="00941639" w:rsidRDefault="00F07CBF"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Méthodologique</w:t>
            </w:r>
          </w:p>
          <w:p w:rsidR="00F07CBF" w:rsidRPr="00941639" w:rsidRDefault="00F07CBF"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UEM 2.1</w:t>
            </w:r>
          </w:p>
          <w:p w:rsidR="00F07CBF" w:rsidRPr="00941639" w:rsidRDefault="00F07CBF"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9</w:t>
            </w:r>
          </w:p>
          <w:p w:rsidR="00F07CBF" w:rsidRPr="00941639" w:rsidRDefault="00F07CBF"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A51B5E" w:rsidRDefault="00F07CBF" w:rsidP="0033263F">
            <w:pPr>
              <w:autoSpaceDE w:val="0"/>
              <w:autoSpaceDN w:val="0"/>
              <w:adjustRightInd w:val="0"/>
              <w:spacing w:line="276" w:lineRule="auto"/>
              <w:cnfStyle w:val="000000000000"/>
              <w:rPr>
                <w:rFonts w:asciiTheme="majorHAnsi" w:eastAsia="Calibri" w:hAnsiTheme="majorHAnsi" w:cs="Calibri"/>
                <w:lang w:eastAsia="en-US"/>
              </w:rPr>
            </w:pPr>
            <w:r w:rsidRPr="00A51B5E">
              <w:rPr>
                <w:rFonts w:ascii="Cambria" w:eastAsia="Calibri" w:hAnsi="Cambria" w:cs="Calibri"/>
                <w:lang w:eastAsia="en-US"/>
              </w:rPr>
              <w:t>TP Moteurs à combustion interne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p>
        </w:tc>
        <w:tc>
          <w:tcPr>
            <w:tcW w:w="30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p>
        </w:tc>
        <w:tc>
          <w:tcPr>
            <w:tcW w:w="25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p>
        </w:tc>
        <w:tc>
          <w:tcPr>
            <w:tcW w:w="25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30</w:t>
            </w:r>
          </w:p>
        </w:tc>
        <w:tc>
          <w:tcPr>
            <w:tcW w:w="58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3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100%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p>
        </w:tc>
      </w:tr>
      <w:tr w:rsidR="00697732" w:rsidRPr="00941639" w:rsidTr="0033263F">
        <w:trPr>
          <w:cnfStyle w:val="000000100000"/>
          <w:trHeight w:val="450"/>
        </w:trPr>
        <w:tc>
          <w:tcPr>
            <w:cnfStyle w:val="001000000000"/>
            <w:tcW w:w="730" w:type="pct"/>
            <w:vMerge/>
            <w:tcBorders>
              <w:left w:val="single" w:sz="18" w:space="0" w:color="auto"/>
              <w:right w:val="single" w:sz="6" w:space="0" w:color="auto"/>
            </w:tcBorders>
            <w:vAlign w:val="center"/>
            <w:hideMark/>
          </w:tcPr>
          <w:p w:rsidR="00F07CBF" w:rsidRPr="00941639" w:rsidRDefault="00F07CBF"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A51B5E" w:rsidRDefault="00F07CBF" w:rsidP="0033263F">
            <w:pPr>
              <w:autoSpaceDE w:val="0"/>
              <w:autoSpaceDN w:val="0"/>
              <w:adjustRightInd w:val="0"/>
              <w:spacing w:line="276" w:lineRule="auto"/>
              <w:cnfStyle w:val="000000100000"/>
              <w:rPr>
                <w:rFonts w:ascii="Cambria" w:eastAsia="Calibri" w:hAnsi="Cambria" w:cs="Calibri"/>
                <w:lang w:eastAsia="en-US"/>
              </w:rPr>
            </w:pPr>
            <w:r w:rsidRPr="00A51B5E">
              <w:rPr>
                <w:rFonts w:ascii="Cambria" w:eastAsia="Calibri" w:hAnsi="Cambria" w:cs="Calibri"/>
                <w:lang w:eastAsia="en-US"/>
              </w:rPr>
              <w:t>TP CFD et logiciels</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1</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p>
        </w:tc>
        <w:tc>
          <w:tcPr>
            <w:tcW w:w="25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30</w:t>
            </w:r>
          </w:p>
        </w:tc>
        <w:tc>
          <w:tcPr>
            <w:tcW w:w="5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p>
        </w:tc>
      </w:tr>
      <w:tr w:rsidR="00697732" w:rsidRPr="00941639" w:rsidTr="0033263F">
        <w:trPr>
          <w:trHeight w:val="686"/>
        </w:trPr>
        <w:tc>
          <w:tcPr>
            <w:cnfStyle w:val="001000000000"/>
            <w:tcW w:w="730" w:type="pct"/>
            <w:vMerge/>
            <w:tcBorders>
              <w:left w:val="single" w:sz="18" w:space="0" w:color="auto"/>
              <w:right w:val="single" w:sz="6" w:space="0" w:color="auto"/>
            </w:tcBorders>
            <w:vAlign w:val="center"/>
            <w:hideMark/>
          </w:tcPr>
          <w:p w:rsidR="00F07CBF" w:rsidRPr="00941639" w:rsidRDefault="00F07CBF"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5671C" w:rsidRPr="00A51B5E" w:rsidRDefault="00F07CBF" w:rsidP="00F5671C">
            <w:pPr>
              <w:autoSpaceDE w:val="0"/>
              <w:autoSpaceDN w:val="0"/>
              <w:adjustRightInd w:val="0"/>
              <w:spacing w:line="276" w:lineRule="auto"/>
              <w:cnfStyle w:val="000000000000"/>
              <w:rPr>
                <w:rFonts w:ascii="Cambria" w:eastAsia="Calibri" w:hAnsi="Cambria" w:cs="Calibri"/>
                <w:lang w:eastAsia="en-US"/>
              </w:rPr>
            </w:pPr>
            <w:r w:rsidRPr="00592502">
              <w:rPr>
                <w:rFonts w:ascii="Cambria" w:eastAsia="Calibri" w:hAnsi="Cambria" w:cs="Calibri"/>
                <w:lang w:eastAsia="en-US"/>
              </w:rPr>
              <w:t xml:space="preserve"> </w:t>
            </w:r>
            <w:r w:rsidR="00F5671C">
              <w:rPr>
                <w:rFonts w:ascii="Cambria" w:eastAsia="Calibri" w:hAnsi="Cambria" w:cs="Calibri"/>
                <w:lang w:eastAsia="en-US"/>
              </w:rPr>
              <w:t>O</w:t>
            </w:r>
            <w:r w:rsidRPr="00592502">
              <w:rPr>
                <w:rFonts w:ascii="Cambria" w:eastAsia="Calibri" w:hAnsi="Cambria" w:cs="Calibri"/>
                <w:lang w:eastAsia="en-US"/>
              </w:rPr>
              <w:t>ptimisation</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3</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30</w:t>
            </w: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p>
        </w:tc>
        <w:tc>
          <w:tcPr>
            <w:tcW w:w="25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00</w:t>
            </w:r>
          </w:p>
        </w:tc>
        <w:tc>
          <w:tcPr>
            <w:tcW w:w="5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60%</w:t>
            </w:r>
          </w:p>
        </w:tc>
      </w:tr>
      <w:tr w:rsidR="00697732" w:rsidRPr="00941639" w:rsidTr="00F07CBF">
        <w:trPr>
          <w:cnfStyle w:val="000000100000"/>
          <w:trHeight w:val="534"/>
        </w:trPr>
        <w:tc>
          <w:tcPr>
            <w:cnfStyle w:val="001000000000"/>
            <w:tcW w:w="730" w:type="pct"/>
            <w:vMerge/>
            <w:tcBorders>
              <w:left w:val="single" w:sz="18" w:space="0" w:color="auto"/>
              <w:bottom w:val="single" w:sz="18" w:space="0" w:color="auto"/>
              <w:right w:val="single" w:sz="6" w:space="0" w:color="auto"/>
            </w:tcBorders>
            <w:vAlign w:val="center"/>
            <w:hideMark/>
          </w:tcPr>
          <w:p w:rsidR="00F07CBF" w:rsidRPr="00941639" w:rsidRDefault="00F07CBF"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A51B5E" w:rsidRDefault="00F07CBF" w:rsidP="0033263F">
            <w:pPr>
              <w:autoSpaceDE w:val="0"/>
              <w:autoSpaceDN w:val="0"/>
              <w:adjustRightInd w:val="0"/>
              <w:spacing w:line="276" w:lineRule="auto"/>
              <w:cnfStyle w:val="000000100000"/>
              <w:rPr>
                <w:rFonts w:ascii="Cambria" w:eastAsia="Calibri" w:hAnsi="Cambria" w:cs="Calibri"/>
                <w:lang w:eastAsia="en-US"/>
              </w:rPr>
            </w:pPr>
            <w:r w:rsidRPr="00A51B5E">
              <w:rPr>
                <w:rFonts w:ascii="Cambria" w:eastAsia="Calibri" w:hAnsi="Cambria" w:cs="Calibri"/>
                <w:lang w:eastAsia="en-US"/>
              </w:rPr>
              <w:t>TP Echangeurs de chaleur</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p>
        </w:tc>
        <w:tc>
          <w:tcPr>
            <w:tcW w:w="25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30</w:t>
            </w:r>
          </w:p>
        </w:tc>
        <w:tc>
          <w:tcPr>
            <w:tcW w:w="5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07CBF" w:rsidRPr="008E5F3E" w:rsidRDefault="00F07CBF" w:rsidP="0033263F">
            <w:pPr>
              <w:autoSpaceDE w:val="0"/>
              <w:autoSpaceDN w:val="0"/>
              <w:adjustRightInd w:val="0"/>
              <w:contextualSpacing/>
              <w:jc w:val="center"/>
              <w:cnfStyle w:val="000000100000"/>
              <w:rPr>
                <w:rFonts w:asciiTheme="majorHAnsi" w:eastAsia="Calibri" w:hAnsiTheme="majorHAnsi"/>
                <w:color w:val="000000"/>
              </w:rPr>
            </w:pPr>
          </w:p>
        </w:tc>
      </w:tr>
      <w:tr w:rsidR="00697732" w:rsidRPr="00941639" w:rsidTr="008058AE">
        <w:trPr>
          <w:trHeight w:val="596"/>
        </w:trPr>
        <w:tc>
          <w:tcPr>
            <w:cnfStyle w:val="001000000000"/>
            <w:tcW w:w="730" w:type="pct"/>
            <w:vMerge w:val="restart"/>
            <w:tcBorders>
              <w:top w:val="single" w:sz="18" w:space="0" w:color="auto"/>
              <w:left w:val="single" w:sz="18" w:space="0" w:color="auto"/>
              <w:bottom w:val="single" w:sz="18" w:space="0" w:color="auto"/>
              <w:right w:val="single" w:sz="4" w:space="0" w:color="auto"/>
            </w:tcBorders>
            <w:hideMark/>
          </w:tcPr>
          <w:p w:rsidR="007A1CA9" w:rsidRPr="00941639" w:rsidRDefault="007A1CA9"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Découverte</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UED 2.1</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2</w:t>
            </w:r>
          </w:p>
          <w:p w:rsidR="007A1CA9" w:rsidRPr="00941639" w:rsidRDefault="007A1CA9"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2</w:t>
            </w:r>
          </w:p>
        </w:tc>
        <w:tc>
          <w:tcPr>
            <w:tcW w:w="92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A1CA9" w:rsidRPr="004B7815" w:rsidRDefault="004B7815" w:rsidP="00712009">
            <w:pPr>
              <w:cnfStyle w:val="000000000000"/>
              <w:rPr>
                <w:rFonts w:ascii="Cambria" w:eastAsia="Calibri" w:hAnsi="Cambria"/>
                <w:color w:val="000000"/>
              </w:rPr>
            </w:pPr>
            <w:r w:rsidRPr="004B7815">
              <w:rPr>
                <w:rFonts w:ascii="Cambria" w:eastAsia="Calibri" w:hAnsi="Cambria"/>
                <w:color w:val="000000"/>
              </w:rPr>
              <w:t>Panier au choix</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30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25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5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22h30</w:t>
            </w:r>
          </w:p>
        </w:tc>
        <w:tc>
          <w:tcPr>
            <w:tcW w:w="63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100%</w:t>
            </w:r>
          </w:p>
        </w:tc>
      </w:tr>
      <w:tr w:rsidR="00697732" w:rsidRPr="00941639" w:rsidTr="008058AE">
        <w:trPr>
          <w:cnfStyle w:val="000000100000"/>
          <w:trHeight w:val="520"/>
        </w:trPr>
        <w:tc>
          <w:tcPr>
            <w:cnfStyle w:val="001000000000"/>
            <w:tcW w:w="730" w:type="pct"/>
            <w:vMerge/>
            <w:tcBorders>
              <w:top w:val="single" w:sz="18" w:space="0" w:color="auto"/>
              <w:left w:val="single" w:sz="18" w:space="0" w:color="auto"/>
              <w:bottom w:val="single" w:sz="18" w:space="0" w:color="auto"/>
              <w:right w:val="single" w:sz="4" w:space="0" w:color="auto"/>
            </w:tcBorders>
            <w:vAlign w:val="center"/>
            <w:hideMark/>
          </w:tcPr>
          <w:p w:rsidR="007A1CA9" w:rsidRPr="00941639" w:rsidRDefault="007A1CA9" w:rsidP="00114CD1">
            <w:pPr>
              <w:rPr>
                <w:rFonts w:asciiTheme="majorHAnsi" w:eastAsia="Calibri" w:hAnsiTheme="majorHAnsi" w:cs="Calibri"/>
                <w:color w:val="000000"/>
                <w:lang w:eastAsia="en-US"/>
              </w:rPr>
            </w:pPr>
          </w:p>
        </w:tc>
        <w:tc>
          <w:tcPr>
            <w:tcW w:w="928"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A1CA9" w:rsidRPr="004B7815" w:rsidRDefault="004B7815" w:rsidP="00712009">
            <w:pPr>
              <w:cnfStyle w:val="000000100000"/>
              <w:rPr>
                <w:rFonts w:ascii="Cambria" w:eastAsia="Calibri" w:hAnsi="Cambria"/>
                <w:color w:val="000000"/>
              </w:rPr>
            </w:pPr>
            <w:r w:rsidRPr="004B7815">
              <w:rPr>
                <w:rFonts w:ascii="Cambria" w:eastAsia="Calibri" w:hAnsi="Cambria"/>
                <w:color w:val="000000"/>
              </w:rPr>
              <w:t>Panier au choix</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30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25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58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22h30</w:t>
            </w:r>
          </w:p>
        </w:tc>
        <w:tc>
          <w:tcPr>
            <w:tcW w:w="63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387"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100%</w:t>
            </w:r>
          </w:p>
        </w:tc>
      </w:tr>
      <w:tr w:rsidR="00697732" w:rsidRPr="00941639" w:rsidTr="00C56E10">
        <w:trPr>
          <w:trHeight w:val="360"/>
        </w:trPr>
        <w:tc>
          <w:tcPr>
            <w:cnfStyle w:val="001000000000"/>
            <w:tcW w:w="730" w:type="pct"/>
            <w:tcBorders>
              <w:top w:val="single" w:sz="18" w:space="0" w:color="auto"/>
              <w:left w:val="single" w:sz="18" w:space="0" w:color="auto"/>
              <w:bottom w:val="single" w:sz="18" w:space="0" w:color="auto"/>
              <w:right w:val="single" w:sz="6" w:space="0" w:color="auto"/>
            </w:tcBorders>
            <w:hideMark/>
          </w:tcPr>
          <w:p w:rsidR="004B7815" w:rsidRPr="00941639" w:rsidRDefault="004B7815"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Transversale</w:t>
            </w:r>
          </w:p>
          <w:p w:rsidR="004B7815" w:rsidRPr="00941639" w:rsidRDefault="004B7815"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UET 2.1</w:t>
            </w:r>
          </w:p>
          <w:p w:rsidR="004B7815" w:rsidRPr="00941639" w:rsidRDefault="004B7815"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1</w:t>
            </w:r>
          </w:p>
          <w:p w:rsidR="004B7815" w:rsidRPr="00941639" w:rsidRDefault="004B7815"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1</w:t>
            </w:r>
          </w:p>
        </w:tc>
        <w:tc>
          <w:tcPr>
            <w:tcW w:w="9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941639" w:rsidRDefault="004B7815" w:rsidP="00821DFB">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Recherche documentaire et conception de mémoire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30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p>
        </w:tc>
        <w:tc>
          <w:tcPr>
            <w:tcW w:w="25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p>
        </w:tc>
        <w:tc>
          <w:tcPr>
            <w:tcW w:w="58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22h30</w:t>
            </w:r>
          </w:p>
        </w:tc>
        <w:tc>
          <w:tcPr>
            <w:tcW w:w="63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p>
        </w:tc>
        <w:tc>
          <w:tcPr>
            <w:tcW w:w="387"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100%</w:t>
            </w:r>
          </w:p>
        </w:tc>
      </w:tr>
      <w:tr w:rsidR="00697732" w:rsidRPr="00941639" w:rsidTr="00C56E10">
        <w:trPr>
          <w:cnfStyle w:val="000000100000"/>
          <w:trHeight w:val="288"/>
        </w:trPr>
        <w:tc>
          <w:tcPr>
            <w:cnfStyle w:val="001000000000"/>
            <w:tcW w:w="730" w:type="pct"/>
            <w:tcBorders>
              <w:top w:val="single" w:sz="18" w:space="0" w:color="auto"/>
              <w:left w:val="single" w:sz="18" w:space="0" w:color="auto"/>
              <w:right w:val="single" w:sz="6" w:space="0" w:color="auto"/>
            </w:tcBorders>
            <w:hideMark/>
          </w:tcPr>
          <w:p w:rsidR="004B7815" w:rsidRPr="00941639" w:rsidRDefault="004B7815" w:rsidP="00114CD1">
            <w:pPr>
              <w:autoSpaceDE w:val="0"/>
              <w:autoSpaceDN w:val="0"/>
              <w:adjustRightInd w:val="0"/>
              <w:spacing w:line="276" w:lineRule="auto"/>
              <w:jc w:val="center"/>
              <w:rPr>
                <w:rFonts w:asciiTheme="majorHAnsi" w:eastAsia="Calibri" w:hAnsiTheme="majorHAnsi" w:cs="Calibri"/>
                <w:color w:val="000000"/>
                <w:lang w:eastAsia="en-US"/>
              </w:rPr>
            </w:pPr>
            <w:r w:rsidRPr="00941639">
              <w:rPr>
                <w:rFonts w:asciiTheme="majorHAnsi" w:eastAsia="Calibri" w:hAnsiTheme="majorHAnsi" w:cs="Calibri"/>
                <w:color w:val="000000"/>
              </w:rPr>
              <w:t>Total semestre 3</w:t>
            </w:r>
          </w:p>
        </w:tc>
        <w:tc>
          <w:tcPr>
            <w:tcW w:w="9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B7815" w:rsidRPr="00941639" w:rsidRDefault="004B7815" w:rsidP="00114CD1">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17</w:t>
            </w:r>
          </w:p>
        </w:tc>
        <w:tc>
          <w:tcPr>
            <w:tcW w:w="30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4B7815" w:rsidRDefault="004B7815" w:rsidP="00697732">
            <w:pPr>
              <w:autoSpaceDE w:val="0"/>
              <w:autoSpaceDN w:val="0"/>
              <w:adjustRightInd w:val="0"/>
              <w:spacing w:line="276" w:lineRule="auto"/>
              <w:jc w:val="center"/>
              <w:cnfStyle w:val="000000100000"/>
              <w:rPr>
                <w:rFonts w:asciiTheme="majorHAnsi" w:eastAsia="Calibri" w:hAnsiTheme="majorHAnsi" w:cs="Calibri"/>
                <w:b/>
                <w:bCs/>
                <w:color w:val="000000"/>
              </w:rPr>
            </w:pPr>
            <w:r w:rsidRPr="004B7815">
              <w:rPr>
                <w:rFonts w:asciiTheme="majorHAnsi" w:eastAsia="Calibri" w:hAnsiTheme="majorHAnsi" w:cs="Calibri"/>
                <w:b/>
                <w:bCs/>
                <w:color w:val="000000"/>
              </w:rPr>
              <w:t>1</w:t>
            </w:r>
            <w:r w:rsidR="00697732">
              <w:rPr>
                <w:rFonts w:asciiTheme="majorHAnsi" w:eastAsia="Calibri" w:hAnsiTheme="majorHAnsi" w:cs="Calibri"/>
                <w:b/>
                <w:bCs/>
                <w:color w:val="000000"/>
              </w:rPr>
              <w:t>3</w:t>
            </w:r>
            <w:r w:rsidRPr="004B7815">
              <w:rPr>
                <w:rFonts w:asciiTheme="majorHAnsi" w:eastAsia="Calibri" w:hAnsiTheme="majorHAnsi" w:cs="Calibri"/>
                <w:b/>
                <w:bCs/>
                <w:color w:val="000000"/>
              </w:rPr>
              <w:t>h</w:t>
            </w:r>
            <w:r w:rsidR="00697732">
              <w:rPr>
                <w:rFonts w:asciiTheme="majorHAnsi" w:eastAsia="Calibri" w:hAnsiTheme="majorHAnsi" w:cs="Calibri"/>
                <w:b/>
                <w:bCs/>
                <w:color w:val="000000"/>
              </w:rPr>
              <w:t>3</w:t>
            </w:r>
            <w:r w:rsidRPr="004B7815">
              <w:rPr>
                <w:rFonts w:asciiTheme="majorHAnsi" w:eastAsia="Calibri" w:hAnsiTheme="majorHAnsi" w:cs="Calibri"/>
                <w:b/>
                <w:bCs/>
                <w:color w:val="000000"/>
              </w:rPr>
              <w:t>0</w:t>
            </w:r>
          </w:p>
        </w:tc>
        <w:tc>
          <w:tcPr>
            <w:tcW w:w="25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B7815" w:rsidRPr="004B7815" w:rsidRDefault="004B7815" w:rsidP="004B7815">
            <w:pPr>
              <w:autoSpaceDE w:val="0"/>
              <w:autoSpaceDN w:val="0"/>
              <w:adjustRightInd w:val="0"/>
              <w:spacing w:line="276" w:lineRule="auto"/>
              <w:jc w:val="center"/>
              <w:cnfStyle w:val="000000100000"/>
              <w:rPr>
                <w:rFonts w:asciiTheme="majorHAnsi" w:eastAsia="Calibri" w:hAnsiTheme="majorHAnsi" w:cs="Calibri"/>
                <w:b/>
                <w:bCs/>
                <w:color w:val="000000"/>
              </w:rPr>
            </w:pPr>
            <w:r w:rsidRPr="004B7815">
              <w:rPr>
                <w:rFonts w:asciiTheme="majorHAnsi" w:eastAsia="Calibri" w:hAnsiTheme="majorHAnsi" w:cs="Calibri"/>
                <w:b/>
                <w:bCs/>
                <w:color w:val="000000"/>
              </w:rPr>
              <w:t>6h00</w:t>
            </w:r>
          </w:p>
        </w:tc>
        <w:tc>
          <w:tcPr>
            <w:tcW w:w="25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B7815" w:rsidRPr="004B7815" w:rsidRDefault="00F742BC" w:rsidP="00F742BC">
            <w:pPr>
              <w:autoSpaceDE w:val="0"/>
              <w:autoSpaceDN w:val="0"/>
              <w:adjustRightInd w:val="0"/>
              <w:spacing w:line="276" w:lineRule="auto"/>
              <w:jc w:val="center"/>
              <w:cnfStyle w:val="000000100000"/>
              <w:rPr>
                <w:rFonts w:asciiTheme="majorHAnsi" w:eastAsia="Calibri" w:hAnsiTheme="majorHAnsi" w:cs="Calibri"/>
                <w:b/>
                <w:bCs/>
                <w:color w:val="000000"/>
              </w:rPr>
            </w:pPr>
            <w:r>
              <w:rPr>
                <w:rFonts w:asciiTheme="majorHAnsi" w:eastAsia="Calibri" w:hAnsiTheme="majorHAnsi" w:cs="Calibri"/>
                <w:b/>
                <w:bCs/>
                <w:color w:val="000000"/>
              </w:rPr>
              <w:t>5</w:t>
            </w:r>
            <w:r w:rsidR="004B7815" w:rsidRPr="004B7815">
              <w:rPr>
                <w:rFonts w:asciiTheme="majorHAnsi" w:eastAsia="Calibri" w:hAnsiTheme="majorHAnsi" w:cs="Calibri"/>
                <w:b/>
                <w:bCs/>
                <w:color w:val="000000"/>
              </w:rPr>
              <w:t>h</w:t>
            </w:r>
            <w:r>
              <w:rPr>
                <w:rFonts w:asciiTheme="majorHAnsi" w:eastAsia="Calibri" w:hAnsiTheme="majorHAnsi" w:cs="Calibri"/>
                <w:b/>
                <w:bCs/>
                <w:color w:val="000000"/>
              </w:rPr>
              <w:t>3</w:t>
            </w:r>
            <w:r w:rsidR="004B7815" w:rsidRPr="004B7815">
              <w:rPr>
                <w:rFonts w:asciiTheme="majorHAnsi" w:eastAsia="Calibri" w:hAnsiTheme="majorHAnsi" w:cs="Calibri"/>
                <w:b/>
                <w:bCs/>
                <w:color w:val="000000"/>
              </w:rPr>
              <w:t>0</w:t>
            </w:r>
          </w:p>
        </w:tc>
        <w:tc>
          <w:tcPr>
            <w:tcW w:w="58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63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2325A1" w:rsidRDefault="001213B8">
      <w:pPr>
        <w:spacing w:after="200" w:line="276" w:lineRule="auto"/>
        <w:rPr>
          <w:rFonts w:asciiTheme="majorHAnsi" w:eastAsia="Calibri" w:hAnsiTheme="majorHAnsi" w:cs="Calibri"/>
          <w:b/>
          <w:bCs/>
          <w:color w:val="000000"/>
          <w:u w:val="thick" w:color="F79646" w:themeColor="accent6"/>
        </w:rPr>
        <w:sectPr w:rsidR="002325A1"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941639">
        <w:rPr>
          <w:rFonts w:asciiTheme="majorHAnsi" w:eastAsia="Calibri" w:hAnsiTheme="majorHAnsi" w:cs="Calibri"/>
          <w:b/>
          <w:bCs/>
          <w:color w:val="000000"/>
          <w:u w:val="thick" w:color="F79646" w:themeColor="accent6"/>
        </w:rPr>
        <w:br w:type="page"/>
      </w:r>
    </w:p>
    <w:p w:rsidR="001213B8" w:rsidRDefault="001213B8">
      <w:pPr>
        <w:spacing w:after="200" w:line="276" w:lineRule="auto"/>
        <w:rPr>
          <w:rFonts w:asciiTheme="majorHAnsi" w:eastAsia="Calibri" w:hAnsiTheme="majorHAnsi" w:cs="Calibri"/>
          <w:b/>
          <w:bCs/>
          <w:color w:val="000000"/>
          <w:u w:val="thick" w:color="F79646" w:themeColor="accent6"/>
        </w:rPr>
      </w:pPr>
    </w:p>
    <w:p w:rsidR="0046783B" w:rsidRPr="00FC2A93" w:rsidRDefault="0046783B" w:rsidP="0046783B">
      <w:pPr>
        <w:autoSpaceDE w:val="0"/>
        <w:autoSpaceDN w:val="0"/>
        <w:adjustRightInd w:val="0"/>
        <w:rPr>
          <w:rFonts w:ascii="Cambria" w:eastAsia="Calibri" w:hAnsi="Cambria" w:cs="Calibri"/>
          <w:b/>
          <w:color w:val="000000"/>
          <w:u w:val="single"/>
        </w:rPr>
      </w:pPr>
      <w:r w:rsidRPr="00FC2A93">
        <w:rPr>
          <w:rFonts w:ascii="Cambria" w:eastAsia="Calibri" w:hAnsi="Cambria" w:cs="Calibri"/>
          <w:b/>
          <w:color w:val="000000"/>
          <w:u w:val="single"/>
        </w:rPr>
        <w:t xml:space="preserve">UE Découverte </w:t>
      </w:r>
      <w:r w:rsidRPr="00FC2A93">
        <w:rPr>
          <w:rFonts w:ascii="Cambria" w:eastAsia="Calibri" w:hAnsi="Cambria" w:cs="Calibri"/>
          <w:b/>
          <w:bCs/>
          <w:i/>
          <w:iCs/>
          <w:color w:val="000000"/>
          <w:sz w:val="20"/>
          <w:szCs w:val="20"/>
          <w:u w:val="single"/>
        </w:rPr>
        <w:t>(S1</w:t>
      </w:r>
      <w:r w:rsidR="00F07CBF">
        <w:rPr>
          <w:rFonts w:ascii="Cambria" w:eastAsia="Calibri" w:hAnsi="Cambria" w:cs="Calibri"/>
          <w:b/>
          <w:bCs/>
          <w:i/>
          <w:iCs/>
          <w:color w:val="000000"/>
          <w:sz w:val="20"/>
          <w:szCs w:val="20"/>
          <w:u w:val="single"/>
        </w:rPr>
        <w:t>, S2 et S3</w:t>
      </w:r>
      <w:r w:rsidRPr="00FC2A93">
        <w:rPr>
          <w:rFonts w:ascii="Cambria" w:eastAsia="Calibri" w:hAnsi="Cambria" w:cs="Calibri"/>
          <w:b/>
          <w:bCs/>
          <w:i/>
          <w:iCs/>
          <w:color w:val="000000"/>
          <w:sz w:val="20"/>
          <w:szCs w:val="20"/>
          <w:u w:val="single"/>
        </w:rPr>
        <w:t>)</w:t>
      </w:r>
    </w:p>
    <w:p w:rsidR="00552D11" w:rsidRPr="00552D11" w:rsidRDefault="00552D11" w:rsidP="007F3AAB">
      <w:pPr>
        <w:pStyle w:val="Paragraphedeliste"/>
        <w:numPr>
          <w:ilvl w:val="0"/>
          <w:numId w:val="4"/>
        </w:numPr>
        <w:rPr>
          <w:rFonts w:ascii="Cambria" w:hAnsi="Cambria"/>
          <w:i/>
          <w:iCs/>
          <w:color w:val="000000"/>
        </w:rPr>
      </w:pPr>
      <w:r>
        <w:rPr>
          <w:rFonts w:ascii="Cambria" w:eastAsia="Calibri" w:hAnsi="Cambria" w:cs="Calibri"/>
          <w:lang w:eastAsia="en-US"/>
        </w:rPr>
        <w:t>E</w:t>
      </w:r>
      <w:r w:rsidRPr="00D86162">
        <w:rPr>
          <w:rFonts w:ascii="Cambria" w:eastAsia="Calibri" w:hAnsi="Cambria" w:cs="Calibri"/>
          <w:lang w:eastAsia="en-US"/>
        </w:rPr>
        <w:t>lectronique appliquée</w:t>
      </w:r>
    </w:p>
    <w:p w:rsidR="0046783B" w:rsidRPr="00F07CBF" w:rsidRDefault="00552D11" w:rsidP="007F3AAB">
      <w:pPr>
        <w:pStyle w:val="Paragraphedeliste"/>
        <w:numPr>
          <w:ilvl w:val="0"/>
          <w:numId w:val="4"/>
        </w:numPr>
        <w:rPr>
          <w:rFonts w:ascii="Cambria" w:hAnsi="Cambria"/>
          <w:i/>
          <w:iCs/>
          <w:color w:val="000000"/>
        </w:rPr>
      </w:pPr>
      <w:r>
        <w:rPr>
          <w:rFonts w:ascii="Cambria" w:eastAsia="Calibri" w:hAnsi="Cambria" w:cs="Calibri"/>
          <w:lang w:eastAsia="en-US"/>
        </w:rPr>
        <w:t>E</w:t>
      </w:r>
      <w:r w:rsidRPr="00D86162">
        <w:rPr>
          <w:rFonts w:ascii="Cambria" w:eastAsia="Calibri" w:hAnsi="Cambria" w:cs="Calibri"/>
          <w:lang w:eastAsia="en-US"/>
        </w:rPr>
        <w:t>lectrotechnique appliquée</w:t>
      </w:r>
      <w:r w:rsidRPr="003C66DF">
        <w:rPr>
          <w:rFonts w:ascii="Cambria" w:hAnsi="Cambria" w:cs="Calibri"/>
          <w:i/>
          <w:iCs/>
          <w:color w:val="000000"/>
        </w:rPr>
        <w:t xml:space="preserve"> </w:t>
      </w:r>
    </w:p>
    <w:p w:rsidR="00F07CBF" w:rsidRPr="00F07CBF" w:rsidRDefault="00F07CBF" w:rsidP="007F3AAB">
      <w:pPr>
        <w:pStyle w:val="Paragraphedeliste"/>
        <w:numPr>
          <w:ilvl w:val="0"/>
          <w:numId w:val="4"/>
        </w:numPr>
        <w:rPr>
          <w:rFonts w:ascii="Cambria" w:hAnsi="Cambria"/>
          <w:i/>
          <w:iCs/>
          <w:color w:val="000000"/>
        </w:rPr>
      </w:pPr>
      <w:r>
        <w:rPr>
          <w:rFonts w:asciiTheme="majorBidi" w:eastAsia="Calibri" w:hAnsiTheme="majorBidi" w:cstheme="majorBidi"/>
        </w:rPr>
        <w:t>Audit énergétique</w:t>
      </w:r>
    </w:p>
    <w:p w:rsidR="0046783B" w:rsidRDefault="0046783B" w:rsidP="007F3AAB">
      <w:pPr>
        <w:pStyle w:val="Paragraphedeliste"/>
        <w:numPr>
          <w:ilvl w:val="0"/>
          <w:numId w:val="4"/>
        </w:numPr>
        <w:rPr>
          <w:rFonts w:ascii="Cambria" w:hAnsi="Cambria"/>
          <w:i/>
          <w:iCs/>
          <w:color w:val="000000"/>
        </w:rPr>
      </w:pPr>
      <w:r w:rsidRPr="003C66DF">
        <w:rPr>
          <w:rFonts w:ascii="Cambria" w:hAnsi="Cambria"/>
          <w:i/>
          <w:iCs/>
          <w:color w:val="000000"/>
        </w:rPr>
        <w:t>Energies renouvelables</w:t>
      </w:r>
    </w:p>
    <w:p w:rsidR="00F07CBF" w:rsidRDefault="00F07CBF" w:rsidP="007F3AAB">
      <w:pPr>
        <w:pStyle w:val="Paragraphedeliste"/>
        <w:numPr>
          <w:ilvl w:val="0"/>
          <w:numId w:val="4"/>
        </w:numPr>
        <w:rPr>
          <w:rFonts w:ascii="Cambria" w:hAnsi="Cambria"/>
          <w:i/>
          <w:iCs/>
          <w:color w:val="000000"/>
        </w:rPr>
      </w:pPr>
      <w:r w:rsidRPr="00A51B5E">
        <w:rPr>
          <w:rFonts w:cs="Arial"/>
        </w:rPr>
        <w:t xml:space="preserve">Maintenance et </w:t>
      </w:r>
      <w:r w:rsidRPr="00A51B5E">
        <w:t>Sécurité</w:t>
      </w:r>
      <w:r w:rsidRPr="00A51B5E">
        <w:rPr>
          <w:rFonts w:asciiTheme="minorHAnsi" w:hAnsiTheme="minorHAnsi"/>
        </w:rPr>
        <w:t xml:space="preserve"> industrielle</w:t>
      </w:r>
    </w:p>
    <w:p w:rsidR="0046783B" w:rsidRPr="0046783B" w:rsidRDefault="0046783B" w:rsidP="007F3AAB">
      <w:pPr>
        <w:pStyle w:val="Paragraphedeliste"/>
        <w:numPr>
          <w:ilvl w:val="0"/>
          <w:numId w:val="4"/>
        </w:numPr>
        <w:autoSpaceDE w:val="0"/>
        <w:autoSpaceDN w:val="0"/>
        <w:adjustRightInd w:val="0"/>
        <w:rPr>
          <w:rFonts w:ascii="Cambria" w:eastAsia="Calibri" w:hAnsi="Cambria"/>
          <w:i/>
          <w:iCs/>
          <w:color w:val="000000"/>
        </w:rPr>
      </w:pPr>
      <w:r w:rsidRPr="0046783B">
        <w:rPr>
          <w:rFonts w:ascii="Cambria" w:eastAsia="Calibri" w:hAnsi="Cambria"/>
          <w:i/>
          <w:iCs/>
          <w:color w:val="000000"/>
        </w:rPr>
        <w:t>Hygiène et sécurité</w:t>
      </w:r>
    </w:p>
    <w:p w:rsidR="0046783B" w:rsidRPr="0046783B" w:rsidRDefault="0046783B" w:rsidP="007F3AAB">
      <w:pPr>
        <w:pStyle w:val="Paragraphedeliste"/>
        <w:numPr>
          <w:ilvl w:val="0"/>
          <w:numId w:val="4"/>
        </w:numPr>
        <w:autoSpaceDE w:val="0"/>
        <w:autoSpaceDN w:val="0"/>
        <w:adjustRightInd w:val="0"/>
        <w:rPr>
          <w:rFonts w:ascii="Cambria" w:eastAsia="Calibri" w:hAnsi="Cambria"/>
          <w:i/>
          <w:iCs/>
          <w:color w:val="000000"/>
        </w:rPr>
      </w:pPr>
      <w:r w:rsidRPr="0046783B">
        <w:rPr>
          <w:rFonts w:ascii="Cambria" w:eastAsia="Calibri" w:hAnsi="Cambria"/>
          <w:i/>
          <w:iCs/>
          <w:color w:val="000000"/>
        </w:rPr>
        <w:t>Aéronautique</w:t>
      </w:r>
    </w:p>
    <w:p w:rsidR="0046783B" w:rsidRPr="0046783B" w:rsidRDefault="0046783B" w:rsidP="007F3AAB">
      <w:pPr>
        <w:pStyle w:val="Paragraphedeliste"/>
        <w:numPr>
          <w:ilvl w:val="0"/>
          <w:numId w:val="4"/>
        </w:numPr>
        <w:autoSpaceDE w:val="0"/>
        <w:autoSpaceDN w:val="0"/>
        <w:adjustRightInd w:val="0"/>
        <w:rPr>
          <w:rFonts w:ascii="Cambria" w:eastAsia="Calibri" w:hAnsi="Cambria"/>
          <w:i/>
          <w:iCs/>
          <w:color w:val="000000"/>
        </w:rPr>
      </w:pPr>
      <w:r w:rsidRPr="0046783B">
        <w:rPr>
          <w:rFonts w:ascii="Cambria" w:eastAsia="Calibri" w:hAnsi="Cambria"/>
          <w:i/>
          <w:iCs/>
          <w:color w:val="000000"/>
        </w:rPr>
        <w:t>Transport</w:t>
      </w:r>
    </w:p>
    <w:p w:rsidR="0046783B" w:rsidRPr="0046783B" w:rsidRDefault="0046783B" w:rsidP="007F3AAB">
      <w:pPr>
        <w:pStyle w:val="Paragraphedeliste"/>
        <w:numPr>
          <w:ilvl w:val="0"/>
          <w:numId w:val="4"/>
        </w:numPr>
        <w:autoSpaceDE w:val="0"/>
        <w:autoSpaceDN w:val="0"/>
        <w:adjustRightInd w:val="0"/>
        <w:rPr>
          <w:rFonts w:ascii="Cambria" w:eastAsia="Calibri" w:hAnsi="Cambria"/>
          <w:i/>
          <w:iCs/>
          <w:color w:val="000000"/>
        </w:rPr>
      </w:pPr>
      <w:r w:rsidRPr="0046783B">
        <w:rPr>
          <w:rFonts w:ascii="Cambria" w:eastAsia="Calibri" w:hAnsi="Cambria" w:cs="Calibri"/>
          <w:i/>
          <w:iCs/>
          <w:lang w:eastAsia="fr-FR"/>
        </w:rPr>
        <w:t>Fiabilité</w:t>
      </w:r>
    </w:p>
    <w:p w:rsidR="0046783B" w:rsidRPr="003C66DF" w:rsidRDefault="0046783B" w:rsidP="007F3AAB">
      <w:pPr>
        <w:pStyle w:val="Paragraphedeliste"/>
        <w:numPr>
          <w:ilvl w:val="0"/>
          <w:numId w:val="4"/>
        </w:numPr>
        <w:autoSpaceDE w:val="0"/>
        <w:autoSpaceDN w:val="0"/>
        <w:adjustRightInd w:val="0"/>
        <w:rPr>
          <w:rFonts w:ascii="Cambria" w:eastAsia="Calibri" w:hAnsi="Cambria"/>
          <w:i/>
          <w:iCs/>
          <w:color w:val="000000"/>
        </w:rPr>
      </w:pPr>
      <w:r>
        <w:rPr>
          <w:rFonts w:ascii="Cambria" w:eastAsia="Calibri" w:hAnsi="Cambria"/>
          <w:i/>
          <w:iCs/>
          <w:color w:val="000000"/>
        </w:rPr>
        <w:t>management de la qualité</w:t>
      </w:r>
    </w:p>
    <w:p w:rsidR="0046783B" w:rsidRPr="0046783B" w:rsidRDefault="0046783B" w:rsidP="007F3AAB">
      <w:pPr>
        <w:pStyle w:val="Paragraphedeliste"/>
        <w:numPr>
          <w:ilvl w:val="0"/>
          <w:numId w:val="4"/>
        </w:numPr>
        <w:tabs>
          <w:tab w:val="left" w:pos="3725"/>
        </w:tabs>
        <w:spacing w:line="276" w:lineRule="auto"/>
        <w:ind w:right="282"/>
        <w:rPr>
          <w:rFonts w:ascii="Cambria" w:hAnsi="Cambria" w:cstheme="majorBidi"/>
          <w:bCs/>
          <w:sz w:val="22"/>
          <w:szCs w:val="22"/>
        </w:rPr>
      </w:pPr>
      <w:r w:rsidRPr="0046783B">
        <w:rPr>
          <w:rFonts w:ascii="Cambria" w:hAnsi="Cambria" w:cstheme="majorBidi"/>
          <w:bCs/>
          <w:sz w:val="22"/>
          <w:szCs w:val="22"/>
        </w:rPr>
        <w:t>La Conception collaborative</w:t>
      </w:r>
    </w:p>
    <w:p w:rsidR="0046783B" w:rsidRPr="0046783B" w:rsidRDefault="0046783B" w:rsidP="007F3AAB">
      <w:pPr>
        <w:pStyle w:val="Paragraphedeliste"/>
        <w:numPr>
          <w:ilvl w:val="0"/>
          <w:numId w:val="4"/>
        </w:numPr>
        <w:tabs>
          <w:tab w:val="left" w:pos="3725"/>
        </w:tabs>
        <w:spacing w:line="276" w:lineRule="auto"/>
        <w:ind w:right="282"/>
        <w:rPr>
          <w:rFonts w:ascii="Cambria" w:hAnsi="Cambria" w:cstheme="majorBidi"/>
          <w:bCs/>
          <w:i/>
          <w:iCs/>
          <w:sz w:val="22"/>
          <w:szCs w:val="22"/>
        </w:rPr>
      </w:pPr>
      <w:r w:rsidRPr="0046783B">
        <w:rPr>
          <w:rFonts w:ascii="Bookman Old Style" w:hAnsi="Bookman Old Style"/>
          <w:sz w:val="22"/>
          <w:szCs w:val="22"/>
          <w:shd w:val="clear" w:color="auto" w:fill="FFFFFF"/>
        </w:rPr>
        <w:t xml:space="preserve"> </w:t>
      </w:r>
      <w:r w:rsidRPr="0046783B">
        <w:rPr>
          <w:sz w:val="22"/>
          <w:szCs w:val="22"/>
        </w:rPr>
        <w:t xml:space="preserve">Théorie de résolution des problèmes d’innovation </w:t>
      </w:r>
      <w:r w:rsidRPr="0046783B">
        <w:rPr>
          <w:rFonts w:ascii="Bookman Old Style" w:hAnsi="Bookman Old Style"/>
          <w:sz w:val="22"/>
          <w:szCs w:val="22"/>
          <w:shd w:val="clear" w:color="auto" w:fill="FFFFFF"/>
        </w:rPr>
        <w:t xml:space="preserve"> "Méthode TRIZ"</w:t>
      </w:r>
    </w:p>
    <w:p w:rsidR="0046783B" w:rsidRPr="0046783B" w:rsidRDefault="0046783B" w:rsidP="007F3AAB">
      <w:pPr>
        <w:pStyle w:val="Paragraphedeliste"/>
        <w:numPr>
          <w:ilvl w:val="0"/>
          <w:numId w:val="4"/>
        </w:numPr>
        <w:tabs>
          <w:tab w:val="left" w:pos="3725"/>
        </w:tabs>
        <w:spacing w:line="276" w:lineRule="auto"/>
        <w:ind w:right="282"/>
        <w:rPr>
          <w:rFonts w:ascii="Cambria" w:hAnsi="Cambria" w:cstheme="majorBidi"/>
          <w:bCs/>
          <w:i/>
          <w:iCs/>
          <w:sz w:val="22"/>
          <w:szCs w:val="22"/>
        </w:rPr>
      </w:pPr>
      <w:r w:rsidRPr="0046783B">
        <w:rPr>
          <w:sz w:val="22"/>
          <w:szCs w:val="22"/>
        </w:rPr>
        <w:t>Systèmes et dispositifs hydrauliques et pneumatiques</w:t>
      </w:r>
    </w:p>
    <w:p w:rsidR="0046783B" w:rsidRPr="0046783B" w:rsidRDefault="0046783B" w:rsidP="007F3AAB">
      <w:pPr>
        <w:pStyle w:val="Paragraphedeliste"/>
        <w:numPr>
          <w:ilvl w:val="0"/>
          <w:numId w:val="4"/>
        </w:numPr>
        <w:tabs>
          <w:tab w:val="left" w:pos="3725"/>
        </w:tabs>
        <w:spacing w:line="276" w:lineRule="auto"/>
        <w:ind w:right="282"/>
        <w:rPr>
          <w:sz w:val="22"/>
          <w:szCs w:val="22"/>
        </w:rPr>
      </w:pPr>
      <w:r w:rsidRPr="0046783B">
        <w:rPr>
          <w:rFonts w:ascii="Cambria" w:eastAsia="Calibri" w:hAnsi="Cambria"/>
          <w:i/>
          <w:iCs/>
          <w:color w:val="000000"/>
        </w:rPr>
        <w:t>Autres..</w:t>
      </w:r>
      <w:r w:rsidRPr="0046783B">
        <w:rPr>
          <w:rFonts w:ascii="Cambria" w:hAnsi="Cambria" w:cs="Calibri"/>
          <w:i/>
          <w:iCs/>
          <w:color w:val="000000"/>
        </w:rPr>
        <w:t>.</w:t>
      </w:r>
    </w:p>
    <w:p w:rsidR="0046783B" w:rsidRPr="0046783B" w:rsidRDefault="0046783B" w:rsidP="0046783B">
      <w:pPr>
        <w:pStyle w:val="Paragraphedeliste"/>
        <w:tabs>
          <w:tab w:val="left" w:pos="3725"/>
        </w:tabs>
        <w:spacing w:line="276" w:lineRule="auto"/>
        <w:ind w:right="282"/>
        <w:rPr>
          <w:rFonts w:ascii="Bookman Old Style" w:hAnsi="Bookman Old Style"/>
          <w:sz w:val="22"/>
          <w:szCs w:val="22"/>
          <w:shd w:val="clear" w:color="auto" w:fill="FFFFFF"/>
        </w:rPr>
      </w:pPr>
    </w:p>
    <w:p w:rsidR="0046783B" w:rsidRPr="00941639" w:rsidRDefault="0046783B">
      <w:pPr>
        <w:spacing w:after="200" w:line="276" w:lineRule="auto"/>
        <w:rPr>
          <w:rFonts w:asciiTheme="majorHAnsi" w:eastAsia="Calibri" w:hAnsiTheme="majorHAnsi" w:cs="Calibri"/>
          <w:b/>
          <w:bCs/>
          <w:color w:val="000000"/>
          <w:u w:val="thick" w:color="F79646" w:themeColor="accent6"/>
        </w:rPr>
      </w:pPr>
    </w:p>
    <w:p w:rsidR="00765040" w:rsidRPr="00792723" w:rsidRDefault="00765040" w:rsidP="002325A1">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t>Semestre 4</w:t>
      </w:r>
    </w:p>
    <w:p w:rsidR="002325A1" w:rsidRPr="00792723" w:rsidRDefault="002325A1" w:rsidP="002325A1">
      <w:pPr>
        <w:rPr>
          <w:rFonts w:asciiTheme="majorHAnsi" w:eastAsia="Calibri" w:hAnsiTheme="majorHAnsi" w:cs="Calibri"/>
          <w:b/>
          <w:bCs/>
          <w:color w:val="000000"/>
          <w:u w:val="thick" w:color="F79646" w:themeColor="accent6"/>
        </w:rPr>
      </w:pPr>
    </w:p>
    <w:p w:rsidR="002325A1" w:rsidRPr="00792723" w:rsidRDefault="002325A1" w:rsidP="002325A1">
      <w:pPr>
        <w:rPr>
          <w:rFonts w:asciiTheme="majorHAnsi" w:hAnsiTheme="majorHAnsi" w:cs="Arial"/>
        </w:rPr>
      </w:pPr>
    </w:p>
    <w:p w:rsidR="002325A1" w:rsidRPr="00792723" w:rsidRDefault="002325A1" w:rsidP="002325A1">
      <w:pPr>
        <w:rPr>
          <w:rFonts w:asciiTheme="majorHAnsi" w:hAnsiTheme="majorHAnsi" w:cs="Arial"/>
        </w:rPr>
      </w:pPr>
      <w:r w:rsidRPr="00792723">
        <w:rPr>
          <w:rFonts w:asciiTheme="majorHAnsi" w:hAnsiTheme="majorHAnsi" w:cs="Arial"/>
        </w:rPr>
        <w:t>Stage en entreprise sanctionné par un mémoire et une soutenance.</w:t>
      </w:r>
    </w:p>
    <w:p w:rsidR="002325A1" w:rsidRPr="00792723" w:rsidRDefault="002325A1" w:rsidP="002325A1">
      <w:pPr>
        <w:rPr>
          <w:rFonts w:asciiTheme="majorHAnsi" w:hAnsiTheme="majorHAnsi" w:cs="Arial"/>
          <w:b/>
        </w:rPr>
      </w:pPr>
    </w:p>
    <w:p w:rsidR="002325A1" w:rsidRPr="00792723" w:rsidRDefault="002325A1" w:rsidP="002325A1">
      <w:pPr>
        <w:rPr>
          <w:rFonts w:asciiTheme="majorHAnsi" w:hAnsiTheme="majorHAnsi" w:cs="Arial"/>
          <w:b/>
        </w:rPr>
      </w:pPr>
    </w:p>
    <w:tbl>
      <w:tblPr>
        <w:tblStyle w:val="Listeclaire-Accent612"/>
        <w:tblW w:w="9776" w:type="dxa"/>
        <w:tblLook w:val="04A0"/>
      </w:tblPr>
      <w:tblGrid>
        <w:gridCol w:w="2444"/>
        <w:gridCol w:w="2444"/>
        <w:gridCol w:w="2444"/>
        <w:gridCol w:w="2444"/>
      </w:tblGrid>
      <w:tr w:rsidR="002325A1" w:rsidRPr="00792723" w:rsidTr="00F02282">
        <w:trPr>
          <w:cnfStyle w:val="100000000000"/>
        </w:trPr>
        <w:tc>
          <w:tcPr>
            <w:cnfStyle w:val="001000000000"/>
            <w:tcW w:w="2444" w:type="dxa"/>
          </w:tcPr>
          <w:p w:rsidR="002325A1" w:rsidRPr="00792723" w:rsidRDefault="002325A1">
            <w:pPr>
              <w:jc w:val="center"/>
              <w:rPr>
                <w:rFonts w:asciiTheme="majorHAnsi" w:hAnsiTheme="majorHAnsi" w:cs="Arial"/>
                <w:b w:val="0"/>
              </w:rPr>
            </w:pPr>
          </w:p>
        </w:tc>
        <w:tc>
          <w:tcPr>
            <w:tcW w:w="2444" w:type="dxa"/>
            <w:hideMark/>
          </w:tcPr>
          <w:p w:rsidR="002325A1" w:rsidRPr="00792723" w:rsidRDefault="002325A1">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2325A1" w:rsidRPr="00792723" w:rsidRDefault="002325A1">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2325A1" w:rsidRPr="00792723" w:rsidRDefault="002325A1">
            <w:pPr>
              <w:jc w:val="center"/>
              <w:cnfStyle w:val="100000000000"/>
              <w:rPr>
                <w:rFonts w:asciiTheme="majorHAnsi" w:hAnsiTheme="majorHAnsi" w:cs="Arial"/>
                <w:b w:val="0"/>
              </w:rPr>
            </w:pPr>
            <w:r w:rsidRPr="00792723">
              <w:rPr>
                <w:rFonts w:asciiTheme="majorHAnsi" w:hAnsiTheme="majorHAnsi" w:cs="Arial"/>
                <w:b w:val="0"/>
              </w:rPr>
              <w:t>Crédits</w:t>
            </w:r>
          </w:p>
        </w:tc>
      </w:tr>
      <w:tr w:rsidR="002325A1" w:rsidRPr="00792723" w:rsidTr="00F02282">
        <w:trPr>
          <w:cnfStyle w:val="000000100000"/>
        </w:trPr>
        <w:tc>
          <w:tcPr>
            <w:cnfStyle w:val="001000000000"/>
            <w:tcW w:w="2444" w:type="dxa"/>
            <w:hideMark/>
          </w:tcPr>
          <w:p w:rsidR="002325A1" w:rsidRPr="00792723" w:rsidRDefault="002325A1" w:rsidP="00F02282">
            <w:pPr>
              <w:rPr>
                <w:rFonts w:asciiTheme="majorHAnsi" w:hAnsiTheme="majorHAnsi" w:cs="Arial"/>
                <w:b w:val="0"/>
              </w:rPr>
            </w:pPr>
            <w:r w:rsidRPr="00792723">
              <w:rPr>
                <w:rFonts w:asciiTheme="majorHAnsi" w:hAnsiTheme="majorHAnsi" w:cs="Arial"/>
                <w:b w:val="0"/>
              </w:rPr>
              <w:t>Travail Personnel</w:t>
            </w:r>
          </w:p>
        </w:tc>
        <w:tc>
          <w:tcPr>
            <w:tcW w:w="2444" w:type="dxa"/>
          </w:tcPr>
          <w:p w:rsidR="002325A1" w:rsidRPr="00792723" w:rsidRDefault="00733740" w:rsidP="00733740">
            <w:pPr>
              <w:jc w:val="center"/>
              <w:cnfStyle w:val="000000100000"/>
              <w:rPr>
                <w:rFonts w:asciiTheme="majorHAnsi" w:hAnsiTheme="majorHAnsi" w:cs="Arial"/>
                <w:bCs/>
              </w:rPr>
            </w:pPr>
            <w:r>
              <w:rPr>
                <w:rFonts w:asciiTheme="majorHAnsi" w:hAnsiTheme="majorHAnsi" w:cs="Arial"/>
                <w:bCs/>
              </w:rPr>
              <w:t>550</w:t>
            </w:r>
          </w:p>
        </w:tc>
        <w:tc>
          <w:tcPr>
            <w:tcW w:w="2444" w:type="dxa"/>
          </w:tcPr>
          <w:p w:rsidR="002325A1" w:rsidRPr="00792723" w:rsidRDefault="00733740" w:rsidP="00733740">
            <w:pPr>
              <w:jc w:val="center"/>
              <w:cnfStyle w:val="000000100000"/>
              <w:rPr>
                <w:rFonts w:asciiTheme="majorHAnsi" w:hAnsiTheme="majorHAnsi" w:cs="Arial"/>
                <w:bCs/>
              </w:rPr>
            </w:pPr>
            <w:r>
              <w:rPr>
                <w:rFonts w:asciiTheme="majorHAnsi" w:hAnsiTheme="majorHAnsi" w:cs="Arial"/>
                <w:bCs/>
              </w:rPr>
              <w:t>09</w:t>
            </w:r>
          </w:p>
        </w:tc>
        <w:tc>
          <w:tcPr>
            <w:tcW w:w="2444" w:type="dxa"/>
          </w:tcPr>
          <w:p w:rsidR="002325A1" w:rsidRPr="00792723" w:rsidRDefault="00733740" w:rsidP="00733740">
            <w:pPr>
              <w:jc w:val="center"/>
              <w:cnfStyle w:val="000000100000"/>
              <w:rPr>
                <w:rFonts w:asciiTheme="majorHAnsi" w:hAnsiTheme="majorHAnsi" w:cs="Arial"/>
                <w:bCs/>
              </w:rPr>
            </w:pPr>
            <w:r>
              <w:rPr>
                <w:rFonts w:asciiTheme="majorHAnsi" w:hAnsiTheme="majorHAnsi" w:cs="Arial"/>
                <w:bCs/>
              </w:rPr>
              <w:t>18</w:t>
            </w:r>
          </w:p>
        </w:tc>
      </w:tr>
      <w:tr w:rsidR="002325A1" w:rsidRPr="00792723" w:rsidTr="00F02282">
        <w:tc>
          <w:tcPr>
            <w:cnfStyle w:val="001000000000"/>
            <w:tcW w:w="2444" w:type="dxa"/>
            <w:hideMark/>
          </w:tcPr>
          <w:p w:rsidR="002325A1" w:rsidRPr="00792723" w:rsidRDefault="002325A1">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rsidR="002325A1" w:rsidRPr="00792723" w:rsidRDefault="00225267" w:rsidP="006B7485">
            <w:pPr>
              <w:jc w:val="center"/>
              <w:cnfStyle w:val="000000000000"/>
              <w:rPr>
                <w:rFonts w:asciiTheme="majorHAnsi" w:hAnsiTheme="majorHAnsi" w:cs="Arial"/>
                <w:bCs/>
              </w:rPr>
            </w:pPr>
            <w:r>
              <w:rPr>
                <w:rFonts w:asciiTheme="majorHAnsi" w:hAnsiTheme="majorHAnsi" w:cs="Arial"/>
                <w:bCs/>
              </w:rPr>
              <w:t>1</w:t>
            </w:r>
            <w:r w:rsidR="006B7485">
              <w:rPr>
                <w:rFonts w:asciiTheme="majorHAnsi" w:hAnsiTheme="majorHAnsi" w:cs="Arial"/>
                <w:bCs/>
              </w:rPr>
              <w:t>00</w:t>
            </w:r>
          </w:p>
        </w:tc>
        <w:tc>
          <w:tcPr>
            <w:tcW w:w="2444" w:type="dxa"/>
          </w:tcPr>
          <w:p w:rsidR="002325A1" w:rsidRPr="00792723" w:rsidRDefault="00225267" w:rsidP="00733740">
            <w:pPr>
              <w:jc w:val="center"/>
              <w:cnfStyle w:val="000000000000"/>
              <w:rPr>
                <w:rFonts w:asciiTheme="majorHAnsi" w:hAnsiTheme="majorHAnsi" w:cs="Arial"/>
                <w:bCs/>
              </w:rPr>
            </w:pPr>
            <w:r>
              <w:rPr>
                <w:rFonts w:asciiTheme="majorHAnsi" w:hAnsiTheme="majorHAnsi" w:cs="Arial"/>
                <w:bCs/>
              </w:rPr>
              <w:t>0</w:t>
            </w:r>
            <w:r w:rsidR="00733740">
              <w:rPr>
                <w:rFonts w:asciiTheme="majorHAnsi" w:hAnsiTheme="majorHAnsi" w:cs="Arial"/>
                <w:bCs/>
              </w:rPr>
              <w:t>4</w:t>
            </w:r>
          </w:p>
        </w:tc>
        <w:tc>
          <w:tcPr>
            <w:tcW w:w="2444" w:type="dxa"/>
          </w:tcPr>
          <w:p w:rsidR="002325A1" w:rsidRPr="00792723" w:rsidRDefault="00225267" w:rsidP="00733740">
            <w:pPr>
              <w:jc w:val="center"/>
              <w:cnfStyle w:val="000000000000"/>
              <w:rPr>
                <w:rFonts w:asciiTheme="majorHAnsi" w:hAnsiTheme="majorHAnsi" w:cs="Arial"/>
                <w:bCs/>
              </w:rPr>
            </w:pPr>
            <w:r>
              <w:rPr>
                <w:rFonts w:asciiTheme="majorHAnsi" w:hAnsiTheme="majorHAnsi" w:cs="Arial"/>
                <w:bCs/>
              </w:rPr>
              <w:t>0</w:t>
            </w:r>
            <w:r w:rsidR="00733740">
              <w:rPr>
                <w:rFonts w:asciiTheme="majorHAnsi" w:hAnsiTheme="majorHAnsi" w:cs="Arial"/>
                <w:bCs/>
              </w:rPr>
              <w:t>6</w:t>
            </w:r>
          </w:p>
        </w:tc>
      </w:tr>
      <w:tr w:rsidR="002325A1" w:rsidRPr="00792723" w:rsidTr="00F02282">
        <w:trPr>
          <w:cnfStyle w:val="000000100000"/>
        </w:trPr>
        <w:tc>
          <w:tcPr>
            <w:cnfStyle w:val="001000000000"/>
            <w:tcW w:w="2444" w:type="dxa"/>
            <w:hideMark/>
          </w:tcPr>
          <w:p w:rsidR="002325A1" w:rsidRPr="00792723" w:rsidRDefault="002325A1">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2325A1" w:rsidRPr="00792723" w:rsidRDefault="00225267">
            <w:pPr>
              <w:jc w:val="center"/>
              <w:cnfStyle w:val="000000100000"/>
              <w:rPr>
                <w:rFonts w:asciiTheme="majorHAnsi" w:hAnsiTheme="majorHAnsi" w:cs="Arial"/>
                <w:bCs/>
              </w:rPr>
            </w:pPr>
            <w:r>
              <w:rPr>
                <w:rFonts w:asciiTheme="majorHAnsi" w:hAnsiTheme="majorHAnsi" w:cs="Arial"/>
                <w:bCs/>
              </w:rPr>
              <w:t>50</w:t>
            </w:r>
          </w:p>
        </w:tc>
        <w:tc>
          <w:tcPr>
            <w:tcW w:w="2444" w:type="dxa"/>
          </w:tcPr>
          <w:p w:rsidR="002325A1" w:rsidRPr="00792723" w:rsidRDefault="00225267" w:rsidP="00733740">
            <w:pPr>
              <w:jc w:val="center"/>
              <w:cnfStyle w:val="000000100000"/>
              <w:rPr>
                <w:rFonts w:asciiTheme="majorHAnsi" w:hAnsiTheme="majorHAnsi" w:cs="Arial"/>
                <w:bCs/>
              </w:rPr>
            </w:pPr>
            <w:r>
              <w:rPr>
                <w:rFonts w:asciiTheme="majorHAnsi" w:hAnsiTheme="majorHAnsi" w:cs="Arial"/>
                <w:bCs/>
              </w:rPr>
              <w:t>0</w:t>
            </w:r>
            <w:r w:rsidR="00733740">
              <w:rPr>
                <w:rFonts w:asciiTheme="majorHAnsi" w:hAnsiTheme="majorHAnsi" w:cs="Arial"/>
                <w:bCs/>
              </w:rPr>
              <w:t>2</w:t>
            </w:r>
          </w:p>
        </w:tc>
        <w:tc>
          <w:tcPr>
            <w:tcW w:w="2444" w:type="dxa"/>
          </w:tcPr>
          <w:p w:rsidR="002325A1" w:rsidRPr="00792723" w:rsidRDefault="00225267" w:rsidP="00733740">
            <w:pPr>
              <w:jc w:val="center"/>
              <w:cnfStyle w:val="000000100000"/>
              <w:rPr>
                <w:rFonts w:asciiTheme="majorHAnsi" w:hAnsiTheme="majorHAnsi" w:cs="Arial"/>
                <w:bCs/>
              </w:rPr>
            </w:pPr>
            <w:r>
              <w:rPr>
                <w:rFonts w:asciiTheme="majorHAnsi" w:hAnsiTheme="majorHAnsi" w:cs="Arial"/>
                <w:bCs/>
              </w:rPr>
              <w:t>0</w:t>
            </w:r>
            <w:r w:rsidR="00733740">
              <w:rPr>
                <w:rFonts w:asciiTheme="majorHAnsi" w:hAnsiTheme="majorHAnsi" w:cs="Arial"/>
                <w:bCs/>
              </w:rPr>
              <w:t>3</w:t>
            </w:r>
          </w:p>
        </w:tc>
      </w:tr>
      <w:tr w:rsidR="002325A1" w:rsidRPr="00792723" w:rsidTr="00F02282">
        <w:tc>
          <w:tcPr>
            <w:cnfStyle w:val="001000000000"/>
            <w:tcW w:w="2444" w:type="dxa"/>
            <w:hideMark/>
          </w:tcPr>
          <w:p w:rsidR="002325A1" w:rsidRPr="00792723" w:rsidRDefault="002325A1" w:rsidP="00733740">
            <w:pPr>
              <w:rPr>
                <w:rFonts w:asciiTheme="majorHAnsi" w:hAnsiTheme="majorHAnsi" w:cs="Arial"/>
                <w:b w:val="0"/>
                <w:bCs w:val="0"/>
              </w:rPr>
            </w:pPr>
            <w:r w:rsidRPr="00792723">
              <w:rPr>
                <w:rFonts w:asciiTheme="majorHAnsi" w:hAnsiTheme="majorHAnsi" w:cs="Arial"/>
                <w:b w:val="0"/>
                <w:bCs w:val="0"/>
              </w:rPr>
              <w:t>Autre (</w:t>
            </w:r>
            <w:r w:rsidR="00733740">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2325A1" w:rsidRPr="00792723" w:rsidRDefault="00733740">
            <w:pPr>
              <w:jc w:val="center"/>
              <w:cnfStyle w:val="000000000000"/>
              <w:rPr>
                <w:rFonts w:asciiTheme="majorHAnsi" w:hAnsiTheme="majorHAnsi" w:cs="Arial"/>
                <w:bCs/>
              </w:rPr>
            </w:pPr>
            <w:r>
              <w:rPr>
                <w:rFonts w:asciiTheme="majorHAnsi" w:hAnsiTheme="majorHAnsi" w:cs="Arial"/>
                <w:bCs/>
              </w:rPr>
              <w:t>50</w:t>
            </w:r>
          </w:p>
        </w:tc>
        <w:tc>
          <w:tcPr>
            <w:tcW w:w="2444" w:type="dxa"/>
          </w:tcPr>
          <w:p w:rsidR="002325A1" w:rsidRPr="00792723" w:rsidRDefault="00733740" w:rsidP="00733740">
            <w:pPr>
              <w:jc w:val="center"/>
              <w:cnfStyle w:val="000000000000"/>
              <w:rPr>
                <w:rFonts w:asciiTheme="majorHAnsi" w:hAnsiTheme="majorHAnsi" w:cs="Arial"/>
                <w:bCs/>
              </w:rPr>
            </w:pPr>
            <w:r>
              <w:rPr>
                <w:rFonts w:asciiTheme="majorHAnsi" w:hAnsiTheme="majorHAnsi" w:cs="Arial"/>
                <w:bCs/>
              </w:rPr>
              <w:t>02</w:t>
            </w:r>
          </w:p>
        </w:tc>
        <w:tc>
          <w:tcPr>
            <w:tcW w:w="2444" w:type="dxa"/>
          </w:tcPr>
          <w:p w:rsidR="002325A1" w:rsidRPr="00792723" w:rsidRDefault="00733740" w:rsidP="00733740">
            <w:pPr>
              <w:jc w:val="center"/>
              <w:cnfStyle w:val="000000000000"/>
              <w:rPr>
                <w:rFonts w:asciiTheme="majorHAnsi" w:hAnsiTheme="majorHAnsi" w:cs="Arial"/>
                <w:bCs/>
              </w:rPr>
            </w:pPr>
            <w:r>
              <w:rPr>
                <w:rFonts w:asciiTheme="majorHAnsi" w:hAnsiTheme="majorHAnsi" w:cs="Arial"/>
                <w:bCs/>
              </w:rPr>
              <w:t>03</w:t>
            </w:r>
          </w:p>
        </w:tc>
      </w:tr>
      <w:tr w:rsidR="002325A1" w:rsidRPr="00792723" w:rsidTr="00F02282">
        <w:trPr>
          <w:cnfStyle w:val="000000100000"/>
        </w:trPr>
        <w:tc>
          <w:tcPr>
            <w:cnfStyle w:val="001000000000"/>
            <w:tcW w:w="2444" w:type="dxa"/>
            <w:hideMark/>
          </w:tcPr>
          <w:p w:rsidR="002325A1" w:rsidRPr="00792723" w:rsidRDefault="002325A1">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2325A1" w:rsidRPr="00792723" w:rsidRDefault="001030C2">
            <w:pPr>
              <w:jc w:val="center"/>
              <w:cnfStyle w:val="000000100000"/>
              <w:rPr>
                <w:rFonts w:asciiTheme="majorHAnsi" w:hAnsiTheme="majorHAnsi" w:cs="Arial"/>
                <w:bCs/>
              </w:rPr>
            </w:pPr>
            <w:r>
              <w:rPr>
                <w:rFonts w:asciiTheme="majorHAnsi" w:hAnsiTheme="majorHAnsi" w:cs="Arial"/>
                <w:bCs/>
              </w:rPr>
              <w:t>750</w:t>
            </w:r>
          </w:p>
        </w:tc>
        <w:tc>
          <w:tcPr>
            <w:tcW w:w="2444" w:type="dxa"/>
          </w:tcPr>
          <w:p w:rsidR="002325A1" w:rsidRPr="00792723" w:rsidRDefault="001030C2">
            <w:pPr>
              <w:jc w:val="center"/>
              <w:cnfStyle w:val="000000100000"/>
              <w:rPr>
                <w:rFonts w:asciiTheme="majorHAnsi" w:hAnsiTheme="majorHAnsi" w:cs="Arial"/>
                <w:bCs/>
              </w:rPr>
            </w:pPr>
            <w:r>
              <w:rPr>
                <w:rFonts w:asciiTheme="majorHAnsi" w:hAnsiTheme="majorHAnsi" w:cs="Arial"/>
                <w:bCs/>
              </w:rPr>
              <w:t>17</w:t>
            </w:r>
          </w:p>
        </w:tc>
        <w:tc>
          <w:tcPr>
            <w:tcW w:w="2444" w:type="dxa"/>
          </w:tcPr>
          <w:p w:rsidR="002325A1" w:rsidRPr="00792723" w:rsidRDefault="001030C2">
            <w:pPr>
              <w:jc w:val="center"/>
              <w:cnfStyle w:val="000000100000"/>
              <w:rPr>
                <w:rFonts w:asciiTheme="majorHAnsi" w:hAnsiTheme="majorHAnsi" w:cs="Arial"/>
                <w:bCs/>
              </w:rPr>
            </w:pPr>
            <w:r>
              <w:rPr>
                <w:rFonts w:asciiTheme="majorHAnsi" w:hAnsiTheme="majorHAnsi" w:cs="Arial"/>
                <w:bCs/>
              </w:rPr>
              <w:t>30</w:t>
            </w:r>
          </w:p>
        </w:tc>
      </w:tr>
    </w:tbl>
    <w:p w:rsidR="002325A1" w:rsidRDefault="00FF4620" w:rsidP="002325A1">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 xml:space="preserve">Ce tableau est </w:t>
      </w:r>
      <w:r w:rsidR="001030C2">
        <w:rPr>
          <w:rFonts w:asciiTheme="majorHAnsi" w:eastAsia="Calibri" w:hAnsiTheme="majorHAnsi" w:cs="Calibri"/>
          <w:b/>
          <w:bCs/>
          <w:color w:val="000000"/>
          <w:u w:val="thick" w:color="F79646" w:themeColor="accent6"/>
        </w:rPr>
        <w:t xml:space="preserve">donné </w:t>
      </w:r>
      <w:r>
        <w:rPr>
          <w:rFonts w:asciiTheme="majorHAnsi" w:eastAsia="Calibri" w:hAnsiTheme="majorHAnsi" w:cs="Calibri"/>
          <w:b/>
          <w:bCs/>
          <w:color w:val="000000"/>
          <w:u w:val="thick" w:color="F79646" w:themeColor="accent6"/>
        </w:rPr>
        <w:t>à titre indicatif</w:t>
      </w:r>
    </w:p>
    <w:p w:rsidR="00733740" w:rsidRDefault="00733740" w:rsidP="002325A1">
      <w:pPr>
        <w:rPr>
          <w:rFonts w:asciiTheme="majorHAnsi" w:eastAsia="Calibri" w:hAnsiTheme="majorHAnsi" w:cs="Calibri"/>
          <w:b/>
          <w:bCs/>
          <w:color w:val="000000"/>
          <w:u w:val="thick" w:color="F79646" w:themeColor="accent6"/>
        </w:rPr>
      </w:pPr>
    </w:p>
    <w:p w:rsidR="00733740" w:rsidRDefault="00733740" w:rsidP="007337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E23742" w:rsidRPr="00F02282" w:rsidRDefault="00E23742" w:rsidP="002325A1">
      <w:pPr>
        <w:rPr>
          <w:rFonts w:asciiTheme="majorHAnsi" w:hAnsiTheme="majorHAnsi" w:cs="Calibri"/>
          <w:bCs/>
        </w:rPr>
      </w:pPr>
    </w:p>
    <w:p w:rsidR="002325A1" w:rsidRPr="00F02282" w:rsidRDefault="001030C2" w:rsidP="00D6623C">
      <w:pPr>
        <w:pStyle w:val="Paragraphedeliste"/>
        <w:numPr>
          <w:ilvl w:val="0"/>
          <w:numId w:val="3"/>
        </w:numPr>
        <w:rPr>
          <w:rFonts w:asciiTheme="majorHAnsi" w:hAnsiTheme="majorHAnsi" w:cs="Calibri"/>
          <w:bCs/>
        </w:rPr>
      </w:pPr>
      <w:r>
        <w:rPr>
          <w:rFonts w:asciiTheme="majorHAnsi" w:hAnsiTheme="majorHAnsi" w:cs="Calibri"/>
          <w:bCs/>
        </w:rPr>
        <w:t>Valeur</w:t>
      </w:r>
      <w:r w:rsidR="002325A1" w:rsidRPr="00F02282">
        <w:rPr>
          <w:rFonts w:asciiTheme="majorHAnsi" w:hAnsiTheme="majorHAnsi" w:cs="Calibri"/>
          <w:bCs/>
        </w:rPr>
        <w:t xml:space="preserve"> scientifique  (Appréciation du jury) </w:t>
      </w:r>
      <w:r w:rsidR="002325A1" w:rsidRPr="00F02282">
        <w:rPr>
          <w:rFonts w:asciiTheme="majorHAnsi" w:hAnsiTheme="majorHAnsi" w:cs="Calibri"/>
          <w:bCs/>
        </w:rPr>
        <w:tab/>
      </w:r>
      <w:r w:rsidR="002325A1" w:rsidRPr="00F02282">
        <w:rPr>
          <w:rFonts w:asciiTheme="majorHAnsi" w:hAnsiTheme="majorHAnsi" w:cs="Calibri"/>
          <w:bCs/>
        </w:rPr>
        <w:tab/>
      </w:r>
      <w:r w:rsidR="0008427B" w:rsidRPr="00F02282">
        <w:rPr>
          <w:rFonts w:asciiTheme="majorHAnsi" w:hAnsiTheme="majorHAnsi" w:cs="Calibri"/>
          <w:bCs/>
        </w:rPr>
        <w:tab/>
      </w:r>
      <w:r w:rsidR="00F02282">
        <w:rPr>
          <w:rFonts w:asciiTheme="majorHAnsi" w:hAnsiTheme="majorHAnsi" w:cs="Calibri"/>
          <w:bCs/>
        </w:rPr>
        <w:tab/>
      </w:r>
      <w:r w:rsidR="002325A1" w:rsidRPr="00F02282">
        <w:rPr>
          <w:rFonts w:asciiTheme="majorHAnsi" w:hAnsiTheme="majorHAnsi" w:cs="Calibri"/>
          <w:bCs/>
        </w:rPr>
        <w:t>/</w:t>
      </w:r>
      <w:r w:rsidR="0008427B" w:rsidRPr="00F02282">
        <w:rPr>
          <w:rFonts w:asciiTheme="majorHAnsi" w:hAnsiTheme="majorHAnsi" w:cs="Calibri"/>
          <w:bCs/>
        </w:rPr>
        <w:t>6</w:t>
      </w:r>
    </w:p>
    <w:p w:rsidR="002325A1" w:rsidRPr="00F02282" w:rsidRDefault="002325A1" w:rsidP="00D6623C">
      <w:pPr>
        <w:pStyle w:val="Paragraphedeliste"/>
        <w:numPr>
          <w:ilvl w:val="0"/>
          <w:numId w:val="3"/>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0008427B" w:rsidRPr="00F02282">
        <w:rPr>
          <w:rFonts w:asciiTheme="majorHAnsi" w:hAnsiTheme="majorHAnsi" w:cs="Calibri"/>
          <w:bCs/>
        </w:rPr>
        <w:tab/>
      </w:r>
      <w:r w:rsidR="00F02282">
        <w:rPr>
          <w:rFonts w:asciiTheme="majorHAnsi" w:hAnsiTheme="majorHAnsi" w:cs="Calibri"/>
          <w:bCs/>
        </w:rPr>
        <w:tab/>
      </w:r>
      <w:r w:rsidRPr="00F02282">
        <w:rPr>
          <w:rFonts w:asciiTheme="majorHAnsi" w:hAnsiTheme="majorHAnsi" w:cs="Calibri"/>
          <w:bCs/>
        </w:rPr>
        <w:t>/</w:t>
      </w:r>
      <w:r w:rsidR="0008427B" w:rsidRPr="00F02282">
        <w:rPr>
          <w:rFonts w:asciiTheme="majorHAnsi" w:hAnsiTheme="majorHAnsi" w:cs="Calibri"/>
          <w:bCs/>
        </w:rPr>
        <w:t>4</w:t>
      </w:r>
    </w:p>
    <w:p w:rsidR="0008427B" w:rsidRPr="00F02282" w:rsidRDefault="0008427B" w:rsidP="00D6623C">
      <w:pPr>
        <w:pStyle w:val="Paragraphedeliste"/>
        <w:numPr>
          <w:ilvl w:val="0"/>
          <w:numId w:val="3"/>
        </w:numPr>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r>
      <w:r w:rsidR="00F02282">
        <w:rPr>
          <w:rFonts w:asciiTheme="majorHAnsi" w:hAnsiTheme="majorHAnsi" w:cs="Calibri"/>
          <w:bCs/>
        </w:rPr>
        <w:tab/>
      </w:r>
      <w:r w:rsidRPr="00F02282">
        <w:rPr>
          <w:rFonts w:asciiTheme="majorHAnsi" w:hAnsiTheme="majorHAnsi" w:cs="Calibri"/>
          <w:bCs/>
        </w:rPr>
        <w:t>/4</w:t>
      </w:r>
    </w:p>
    <w:p w:rsidR="002325A1" w:rsidRPr="00F02282" w:rsidRDefault="002325A1" w:rsidP="00D6623C">
      <w:pPr>
        <w:pStyle w:val="Paragraphedeliste"/>
        <w:numPr>
          <w:ilvl w:val="0"/>
          <w:numId w:val="3"/>
        </w:numPr>
        <w:rPr>
          <w:rFonts w:asciiTheme="majorHAnsi" w:hAnsiTheme="majorHAnsi" w:cs="Calibri"/>
          <w:bCs/>
        </w:rPr>
      </w:pPr>
      <w:r w:rsidRPr="00F02282">
        <w:rPr>
          <w:rFonts w:asciiTheme="majorHAnsi" w:hAnsiTheme="majorHAnsi" w:cs="Calibri"/>
          <w:bCs/>
        </w:rPr>
        <w:t>Appréciation de l’encadreur</w:t>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t>/</w:t>
      </w:r>
      <w:r w:rsidR="003C2D78" w:rsidRPr="00F02282">
        <w:rPr>
          <w:rFonts w:asciiTheme="majorHAnsi" w:hAnsiTheme="majorHAnsi" w:cs="Calibri"/>
          <w:bCs/>
        </w:rPr>
        <w:t>3</w:t>
      </w:r>
    </w:p>
    <w:p w:rsidR="002325A1" w:rsidRPr="00F02282" w:rsidRDefault="003C2D78" w:rsidP="00D6623C">
      <w:pPr>
        <w:pStyle w:val="Paragraphedeliste"/>
        <w:numPr>
          <w:ilvl w:val="0"/>
          <w:numId w:val="3"/>
        </w:numPr>
        <w:rPr>
          <w:rFonts w:asciiTheme="majorHAnsi" w:hAnsiTheme="majorHAnsi" w:cs="Calibri"/>
          <w:bCs/>
        </w:rPr>
      </w:pPr>
      <w:r w:rsidRPr="00F02282">
        <w:rPr>
          <w:rFonts w:asciiTheme="majorHAnsi" w:hAnsiTheme="majorHAnsi" w:cs="Calibri"/>
          <w:bCs/>
        </w:rPr>
        <w:t>Présentation du r</w:t>
      </w:r>
      <w:r w:rsidR="002325A1" w:rsidRPr="00F02282">
        <w:rPr>
          <w:rFonts w:asciiTheme="majorHAnsi" w:hAnsiTheme="majorHAnsi" w:cs="Calibri"/>
          <w:bCs/>
        </w:rPr>
        <w:t>apport de stage (Appréciation du jury)</w:t>
      </w:r>
      <w:r w:rsidR="0008427B" w:rsidRPr="00F02282">
        <w:rPr>
          <w:rFonts w:asciiTheme="majorHAnsi" w:hAnsiTheme="majorHAnsi" w:cs="Calibri"/>
          <w:bCs/>
        </w:rPr>
        <w:tab/>
      </w:r>
      <w:r w:rsidR="0008427B" w:rsidRPr="00F02282">
        <w:rPr>
          <w:rFonts w:asciiTheme="majorHAnsi" w:hAnsiTheme="majorHAnsi" w:cs="Calibri"/>
          <w:bCs/>
        </w:rPr>
        <w:tab/>
        <w:t>/</w:t>
      </w:r>
      <w:r w:rsidRPr="00F02282">
        <w:rPr>
          <w:rFonts w:asciiTheme="majorHAnsi" w:hAnsiTheme="majorHAnsi" w:cs="Calibri"/>
          <w:bCs/>
        </w:rPr>
        <w:t>3</w:t>
      </w: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DE62E7" w:rsidRDefault="00DE62E7" w:rsidP="00FF09CD">
      <w:pPr>
        <w:jc w:val="center"/>
        <w:rPr>
          <w:rFonts w:ascii="Calibri" w:hAnsi="Calibri" w:cs="Calibri"/>
          <w:b/>
          <w:sz w:val="32"/>
          <w:szCs w:val="32"/>
        </w:rPr>
      </w:pPr>
    </w:p>
    <w:p w:rsidR="00DE62E7" w:rsidRDefault="00DE62E7" w:rsidP="00FF09CD">
      <w:pPr>
        <w:jc w:val="center"/>
        <w:rPr>
          <w:rFonts w:ascii="Calibri" w:hAnsi="Calibri" w:cs="Calibri"/>
          <w:b/>
          <w:sz w:val="32"/>
          <w:szCs w:val="32"/>
        </w:rPr>
      </w:pPr>
    </w:p>
    <w:p w:rsidR="00DE62E7" w:rsidRDefault="00DE62E7" w:rsidP="00FF09CD">
      <w:pPr>
        <w:jc w:val="center"/>
        <w:rPr>
          <w:rFonts w:ascii="Calibri" w:hAnsi="Calibri" w:cs="Calibri"/>
          <w:b/>
          <w:sz w:val="32"/>
          <w:szCs w:val="32"/>
        </w:rPr>
      </w:pPr>
    </w:p>
    <w:p w:rsidR="00DE62E7" w:rsidRPr="001B2CFA" w:rsidRDefault="00DE62E7"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FA0BD5">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FF09CD" w:rsidRPr="008B179F" w:rsidRDefault="00FF09CD" w:rsidP="00FF09CD">
      <w:pPr>
        <w:jc w:val="center"/>
        <w:rPr>
          <w:rFonts w:asciiTheme="majorHAnsi" w:hAnsiTheme="majorHAnsi" w:cs="Calibri"/>
          <w:bCs/>
        </w:rPr>
      </w:pPr>
    </w:p>
    <w:p w:rsidR="004E26E1" w:rsidRDefault="004E26E1" w:rsidP="00FF09CD">
      <w:pPr>
        <w:jc w:val="center"/>
        <w:rPr>
          <w:rFonts w:asciiTheme="majorHAnsi" w:hAnsiTheme="majorHAnsi" w:cs="Calibri"/>
          <w:b/>
          <w:sz w:val="32"/>
          <w:szCs w:val="32"/>
        </w:rPr>
        <w:sectPr w:rsidR="004E26E1" w:rsidSect="0046783B">
          <w:pgSz w:w="11906" w:h="16838"/>
          <w:pgMar w:top="1134" w:right="1134" w:bottom="1134" w:left="1276"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bookmarkStart w:id="3" w:name="OLE_LINK5"/>
      <w:bookmarkStart w:id="4" w:name="OLE_LINK6"/>
      <w:r w:rsidRPr="007436ED">
        <w:rPr>
          <w:rFonts w:ascii="Cambria" w:hAnsi="Cambria" w:cs="Calibri"/>
          <w:b/>
        </w:rPr>
        <w:lastRenderedPageBreak/>
        <w:t>Semestre :</w:t>
      </w:r>
      <w:r>
        <w:rPr>
          <w:rFonts w:ascii="Cambria" w:hAnsi="Cambria" w:cs="Calibri"/>
          <w:b/>
        </w:rPr>
        <w:t xml:space="preserve"> </w:t>
      </w:r>
      <w:r w:rsidRPr="007436ED">
        <w:rPr>
          <w:rFonts w:ascii="Cambria" w:hAnsi="Cambria" w:cs="Calibri"/>
          <w:b/>
        </w:rPr>
        <w:t>1</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436ED">
        <w:rPr>
          <w:rFonts w:ascii="Cambria" w:hAnsi="Cambria" w:cs="Calibri"/>
          <w:b/>
          <w:bCs/>
          <w:iCs/>
        </w:rPr>
        <w:t>Unité d’enseignement :</w:t>
      </w:r>
      <w:r>
        <w:rPr>
          <w:rFonts w:ascii="Cambria" w:hAnsi="Cambria" w:cs="Calibri"/>
          <w:b/>
          <w:bCs/>
          <w:iCs/>
        </w:rPr>
        <w:t xml:space="preserve"> UEF 1.1.1</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color w:val="FF0000"/>
        </w:rPr>
      </w:pPr>
      <w:r w:rsidRPr="007436ED">
        <w:rPr>
          <w:rFonts w:ascii="Cambria" w:hAnsi="Cambria" w:cs="Calibri"/>
          <w:b/>
          <w:bCs/>
          <w:iCs/>
        </w:rPr>
        <w:t xml:space="preserve">Matière : </w:t>
      </w:r>
      <w:r w:rsidRPr="00845315">
        <w:rPr>
          <w:rFonts w:ascii="Cambria" w:hAnsi="Cambria" w:cs="Calibri"/>
          <w:b/>
          <w:bCs/>
          <w:iCs/>
        </w:rPr>
        <w:t xml:space="preserve">Mécanique des </w:t>
      </w:r>
      <w:r w:rsidR="005C5EB2">
        <w:rPr>
          <w:rFonts w:ascii="Cambria" w:hAnsi="Cambria" w:cs="Calibri"/>
          <w:b/>
          <w:bCs/>
          <w:iCs/>
        </w:rPr>
        <w:t>fluides approfondie</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436ED">
        <w:rPr>
          <w:rFonts w:ascii="Cambria" w:eastAsia="Calibri" w:hAnsi="Cambria" w:cs="Arial"/>
          <w:b/>
          <w:bCs/>
          <w:color w:val="000000"/>
          <w:lang w:eastAsia="en-US"/>
        </w:rPr>
        <w:t xml:space="preserve">VHS: </w:t>
      </w:r>
      <w:r>
        <w:rPr>
          <w:rFonts w:ascii="Cambria" w:eastAsia="Calibri" w:hAnsi="Cambria" w:cs="Arial"/>
          <w:b/>
          <w:bCs/>
          <w:color w:val="000000"/>
          <w:lang w:eastAsia="en-US"/>
        </w:rPr>
        <w:t>67</w:t>
      </w:r>
      <w:r w:rsidRPr="007436ED">
        <w:rPr>
          <w:rFonts w:ascii="Cambria" w:eastAsia="Calibri" w:hAnsi="Cambria" w:cs="Arial"/>
          <w:b/>
          <w:bCs/>
          <w:color w:val="000000"/>
          <w:lang w:eastAsia="en-US"/>
        </w:rPr>
        <w:t xml:space="preserve"> h</w:t>
      </w:r>
      <w:r>
        <w:rPr>
          <w:rFonts w:ascii="Cambria" w:eastAsia="Calibri" w:hAnsi="Cambria" w:cs="Arial"/>
          <w:b/>
          <w:bCs/>
          <w:color w:val="000000"/>
          <w:lang w:eastAsia="en-US"/>
        </w:rPr>
        <w:t>3</w:t>
      </w:r>
      <w:r w:rsidRPr="007436ED">
        <w:rPr>
          <w:rFonts w:ascii="Cambria" w:eastAsia="Calibri" w:hAnsi="Cambria" w:cs="Arial"/>
          <w:b/>
          <w:bCs/>
          <w:color w:val="000000"/>
          <w:lang w:eastAsia="en-US"/>
        </w:rPr>
        <w:t xml:space="preserve">0  (Cours: </w:t>
      </w:r>
      <w:r>
        <w:rPr>
          <w:rFonts w:ascii="Cambria" w:eastAsia="Calibri" w:hAnsi="Cambria" w:cs="Arial"/>
          <w:b/>
          <w:bCs/>
          <w:color w:val="000000"/>
          <w:lang w:eastAsia="en-US"/>
        </w:rPr>
        <w:t>3</w:t>
      </w:r>
      <w:r w:rsidRPr="007436ED">
        <w:rPr>
          <w:rFonts w:ascii="Cambria" w:eastAsia="Calibri" w:hAnsi="Cambria" w:cs="Arial"/>
          <w:b/>
          <w:bCs/>
          <w:color w:val="000000"/>
          <w:lang w:eastAsia="en-US"/>
        </w:rPr>
        <w:t>h</w:t>
      </w:r>
      <w:r>
        <w:rPr>
          <w:rFonts w:ascii="Cambria" w:eastAsia="Calibri" w:hAnsi="Cambria" w:cs="Arial"/>
          <w:b/>
          <w:bCs/>
          <w:color w:val="000000"/>
          <w:lang w:eastAsia="en-US"/>
        </w:rPr>
        <w:t>0</w:t>
      </w:r>
      <w:r w:rsidRPr="007436ED">
        <w:rPr>
          <w:rFonts w:ascii="Cambria" w:eastAsia="Calibri" w:hAnsi="Cambria" w:cs="Arial"/>
          <w:b/>
          <w:bCs/>
          <w:color w:val="000000"/>
          <w:lang w:eastAsia="en-US"/>
        </w:rPr>
        <w:t>0, TD: 1h30)</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436ED">
        <w:rPr>
          <w:rFonts w:ascii="Cambria" w:hAnsi="Cambria" w:cs="Calibri"/>
          <w:b/>
          <w:bCs/>
          <w:iCs/>
        </w:rPr>
        <w:t>Crédits :</w:t>
      </w:r>
      <w:r>
        <w:rPr>
          <w:rFonts w:ascii="Cambria" w:hAnsi="Cambria" w:cs="Calibri"/>
          <w:b/>
          <w:bCs/>
          <w:iCs/>
        </w:rPr>
        <w:t xml:space="preserve"> 6</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436ED">
        <w:rPr>
          <w:rFonts w:ascii="Cambria" w:hAnsi="Cambria" w:cs="Calibri"/>
          <w:b/>
          <w:bCs/>
          <w:iCs/>
        </w:rPr>
        <w:t>Coefficient :</w:t>
      </w:r>
      <w:r>
        <w:rPr>
          <w:rFonts w:ascii="Cambria" w:hAnsi="Cambria" w:cs="Calibri"/>
          <w:b/>
          <w:bCs/>
          <w:iCs/>
        </w:rPr>
        <w:t xml:space="preserve"> 3</w:t>
      </w:r>
    </w:p>
    <w:p w:rsidR="004B7815" w:rsidRPr="007436ED" w:rsidRDefault="004B7815" w:rsidP="004B7815">
      <w:pPr>
        <w:spacing w:line="276" w:lineRule="auto"/>
        <w:jc w:val="both"/>
        <w:rPr>
          <w:rFonts w:ascii="Cambria" w:hAnsi="Cambria" w:cs="Calibri"/>
          <w:b/>
        </w:rPr>
      </w:pPr>
    </w:p>
    <w:p w:rsidR="00B910A0" w:rsidRPr="00412D00" w:rsidRDefault="00B910A0" w:rsidP="00B910A0">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B910A0" w:rsidRPr="008D4CD2" w:rsidRDefault="00B910A0" w:rsidP="00B910A0">
      <w:pPr>
        <w:jc w:val="both"/>
        <w:rPr>
          <w:rFonts w:asciiTheme="majorHAnsi" w:hAnsiTheme="majorHAnsi"/>
        </w:rPr>
      </w:pPr>
      <w:r w:rsidRPr="008D4CD2">
        <w:rPr>
          <w:rFonts w:asciiTheme="majorHAnsi" w:hAnsiTheme="majorHAnsi"/>
        </w:rPr>
        <w:t>Le but de la matière est de développer les connaissances de base  de l’étudiant. La spécialité énergétique est étroitement liée à la phénoménologie des écoulements visqueux et turbulents observés dans les systèmes énergétiques, leur compréhension et analyse sont indispensables. L’imprégnation de l’étudiant des lois et modèles physiques et mathématiques de ces écoulements souvent complexes est un des fondamentaux de la spécialité dans l’acquisition d’un enseignement consistant  nécessaire pour la recherche.</w:t>
      </w:r>
    </w:p>
    <w:p w:rsidR="00B910A0" w:rsidRPr="00264071" w:rsidRDefault="00B910A0" w:rsidP="00B910A0">
      <w:pPr>
        <w:jc w:val="both"/>
        <w:rPr>
          <w:rFonts w:ascii="Cambria" w:hAnsi="Cambria"/>
          <w:sz w:val="16"/>
          <w:szCs w:val="16"/>
        </w:rPr>
      </w:pPr>
    </w:p>
    <w:p w:rsidR="00B910A0" w:rsidRPr="00412D00" w:rsidRDefault="00B910A0" w:rsidP="00B910A0">
      <w:pPr>
        <w:jc w:val="both"/>
        <w:rPr>
          <w:rFonts w:ascii="Cambria" w:hAnsi="Cambria" w:cs="Calibri"/>
          <w:b/>
          <w:u w:val="thick" w:color="F79646"/>
        </w:rPr>
      </w:pPr>
      <w:r w:rsidRPr="00412D00">
        <w:rPr>
          <w:rFonts w:ascii="Cambria" w:hAnsi="Cambria" w:cs="Calibri"/>
          <w:b/>
          <w:u w:val="thick" w:color="F79646"/>
        </w:rPr>
        <w:t>Connaissances préalables recommandées :</w:t>
      </w:r>
    </w:p>
    <w:p w:rsidR="00B910A0" w:rsidRPr="008D4CD2" w:rsidRDefault="00B910A0" w:rsidP="00B910A0">
      <w:pPr>
        <w:jc w:val="both"/>
        <w:rPr>
          <w:rFonts w:asciiTheme="majorHAnsi" w:hAnsiTheme="majorHAnsi"/>
        </w:rPr>
      </w:pPr>
      <w:r w:rsidRPr="008D4CD2">
        <w:rPr>
          <w:rFonts w:asciiTheme="majorHAnsi" w:hAnsiTheme="majorHAnsi"/>
        </w:rPr>
        <w:t xml:space="preserve">Le cours de Mécanique des fluides MDF2 (L3) </w:t>
      </w:r>
    </w:p>
    <w:p w:rsidR="00B910A0" w:rsidRPr="008D4CD2" w:rsidRDefault="00B910A0" w:rsidP="00B910A0">
      <w:pPr>
        <w:jc w:val="both"/>
        <w:rPr>
          <w:rFonts w:asciiTheme="majorHAnsi" w:hAnsiTheme="majorHAnsi"/>
        </w:rPr>
      </w:pPr>
      <w:r w:rsidRPr="008D4CD2">
        <w:rPr>
          <w:rFonts w:asciiTheme="majorHAnsi" w:hAnsiTheme="majorHAnsi"/>
        </w:rPr>
        <w:t xml:space="preserve">Les mathématiques </w:t>
      </w:r>
    </w:p>
    <w:p w:rsidR="00B910A0" w:rsidRPr="008D4CD2" w:rsidRDefault="00B910A0" w:rsidP="00B910A0">
      <w:pPr>
        <w:jc w:val="both"/>
        <w:rPr>
          <w:rFonts w:asciiTheme="majorHAnsi" w:hAnsiTheme="majorHAnsi"/>
        </w:rPr>
      </w:pPr>
      <w:r w:rsidRPr="008D4CD2">
        <w:rPr>
          <w:rFonts w:asciiTheme="majorHAnsi" w:hAnsiTheme="majorHAnsi"/>
        </w:rPr>
        <w:t>Les méthodes numériques</w:t>
      </w:r>
    </w:p>
    <w:p w:rsidR="00B910A0" w:rsidRPr="00264071" w:rsidRDefault="00B910A0" w:rsidP="00B910A0">
      <w:pPr>
        <w:jc w:val="both"/>
        <w:rPr>
          <w:rFonts w:ascii="Cambria" w:hAnsi="Cambria" w:cs="Calibri"/>
          <w:sz w:val="16"/>
          <w:szCs w:val="16"/>
          <w:u w:val="thick" w:color="F79646"/>
        </w:rPr>
      </w:pPr>
    </w:p>
    <w:p w:rsidR="00B910A0" w:rsidRDefault="00B910A0" w:rsidP="00B910A0">
      <w:pPr>
        <w:jc w:val="both"/>
        <w:rPr>
          <w:rFonts w:ascii="Cambria" w:hAnsi="Cambria" w:cs="Calibri"/>
          <w:b/>
          <w:u w:val="thick" w:color="F79646"/>
        </w:rPr>
      </w:pPr>
      <w:r w:rsidRPr="00412D00">
        <w:rPr>
          <w:rFonts w:ascii="Cambria" w:hAnsi="Cambria"/>
          <w:iCs/>
        </w:rPr>
        <w:t xml:space="preserve"> </w:t>
      </w:r>
      <w:r w:rsidRPr="00412D00">
        <w:rPr>
          <w:rFonts w:ascii="Cambria" w:hAnsi="Cambria" w:cs="Calibri"/>
          <w:b/>
          <w:u w:val="thick" w:color="F79646"/>
        </w:rPr>
        <w:t>Contenu de la matière : </w:t>
      </w:r>
    </w:p>
    <w:p w:rsidR="00B910A0" w:rsidRPr="008D4CD2" w:rsidRDefault="00B910A0" w:rsidP="00B910A0">
      <w:pPr>
        <w:jc w:val="both"/>
        <w:rPr>
          <w:rFonts w:asciiTheme="majorHAnsi" w:hAnsiTheme="majorHAnsi"/>
        </w:rPr>
      </w:pPr>
      <w:r w:rsidRPr="00C304DA">
        <w:rPr>
          <w:rFonts w:asciiTheme="majorHAnsi" w:hAnsiTheme="majorHAnsi"/>
          <w:b/>
          <w:bCs/>
        </w:rPr>
        <w:t xml:space="preserve">Chapitre </w:t>
      </w:r>
      <w:r>
        <w:rPr>
          <w:rFonts w:asciiTheme="majorHAnsi" w:hAnsiTheme="majorHAnsi"/>
          <w:b/>
          <w:bCs/>
        </w:rPr>
        <w:t>1</w:t>
      </w:r>
      <w:r w:rsidRPr="008D4CD2">
        <w:rPr>
          <w:rFonts w:asciiTheme="majorHAnsi" w:hAnsiTheme="majorHAnsi"/>
        </w:rPr>
        <w:t xml:space="preserve"> : </w:t>
      </w:r>
      <w:r w:rsidRPr="00A568CE">
        <w:rPr>
          <w:rFonts w:asciiTheme="majorHAnsi" w:hAnsiTheme="majorHAnsi"/>
          <w:b/>
          <w:bCs/>
        </w:rPr>
        <w:t>Dynamique des fluides et équations de transport</w:t>
      </w:r>
      <w:r w:rsidRPr="008D4CD2">
        <w:rPr>
          <w:rFonts w:asciiTheme="majorHAnsi" w:hAnsiTheme="majorHAnsi"/>
        </w:rPr>
        <w:t> : description du mouvement, tenseurs, dérivée particulaire, transport d’un volume infinitésimal, bilan de masse, de quantité de mouvement et d’énergie, fluides visqueux, équations de Navier-Stokes, éléments de rhéologie…</w:t>
      </w:r>
      <w:r>
        <w:rPr>
          <w:rFonts w:asciiTheme="majorHAnsi" w:hAnsiTheme="majorHAnsi"/>
        </w:rPr>
        <w:t xml:space="preserve">                                                                                                          </w:t>
      </w:r>
      <w:r w:rsidRPr="002864B2">
        <w:rPr>
          <w:rFonts w:ascii="Cambria" w:eastAsia="Calibri" w:hAnsi="Cambria" w:cs="Arial"/>
          <w:b/>
          <w:bCs/>
        </w:rPr>
        <w:t>(</w:t>
      </w:r>
      <w:r>
        <w:rPr>
          <w:rFonts w:ascii="Cambria" w:eastAsia="Calibri" w:hAnsi="Cambria" w:cs="Arial"/>
          <w:b/>
          <w:bCs/>
        </w:rPr>
        <w:t>4</w:t>
      </w:r>
      <w:r w:rsidRPr="002864B2">
        <w:rPr>
          <w:rFonts w:ascii="Cambria" w:eastAsia="Calibri" w:hAnsi="Cambria" w:cs="Arial"/>
          <w:b/>
          <w:bCs/>
        </w:rPr>
        <w:t xml:space="preserve"> semaine</w:t>
      </w:r>
      <w:r>
        <w:rPr>
          <w:rFonts w:ascii="Cambria" w:eastAsia="Calibri" w:hAnsi="Cambria" w:cs="Arial"/>
          <w:b/>
          <w:bCs/>
        </w:rPr>
        <w:t>s</w:t>
      </w:r>
      <w:r w:rsidRPr="002864B2">
        <w:rPr>
          <w:rFonts w:ascii="Cambria" w:eastAsia="Calibri" w:hAnsi="Cambria" w:cs="Arial"/>
          <w:b/>
          <w:bCs/>
        </w:rPr>
        <w:t>)</w:t>
      </w:r>
    </w:p>
    <w:p w:rsidR="00B910A0" w:rsidRPr="008D4CD2" w:rsidRDefault="00B910A0" w:rsidP="00B910A0">
      <w:pPr>
        <w:jc w:val="both"/>
        <w:rPr>
          <w:rFonts w:asciiTheme="majorHAnsi" w:hAnsiTheme="majorHAnsi"/>
        </w:rPr>
      </w:pPr>
      <w:r w:rsidRPr="00C304DA">
        <w:rPr>
          <w:rFonts w:asciiTheme="majorHAnsi" w:hAnsiTheme="majorHAnsi"/>
          <w:b/>
          <w:bCs/>
        </w:rPr>
        <w:t xml:space="preserve">Chapitre </w:t>
      </w:r>
      <w:r>
        <w:rPr>
          <w:rFonts w:asciiTheme="majorHAnsi" w:hAnsiTheme="majorHAnsi"/>
          <w:b/>
          <w:bCs/>
        </w:rPr>
        <w:t>2</w:t>
      </w:r>
      <w:r w:rsidRPr="008D4CD2">
        <w:rPr>
          <w:rFonts w:asciiTheme="majorHAnsi" w:hAnsiTheme="majorHAnsi"/>
        </w:rPr>
        <w:t xml:space="preserve"> : </w:t>
      </w:r>
      <w:r w:rsidRPr="00A568CE">
        <w:rPr>
          <w:rFonts w:asciiTheme="majorHAnsi" w:hAnsiTheme="majorHAnsi"/>
          <w:b/>
          <w:bCs/>
        </w:rPr>
        <w:t>Modèle du fluide parfait et ses applications</w:t>
      </w:r>
      <w:r w:rsidRPr="008D4CD2">
        <w:rPr>
          <w:rFonts w:asciiTheme="majorHAnsi" w:hAnsiTheme="majorHAnsi"/>
        </w:rPr>
        <w:t> : écoulements potentiels, ondes d’interfaces …</w:t>
      </w:r>
      <w:r>
        <w:rPr>
          <w:rFonts w:asciiTheme="majorHAnsi" w:hAnsiTheme="majorHAnsi"/>
        </w:rPr>
        <w:t xml:space="preserve">                                                                                                                </w:t>
      </w:r>
      <w:r w:rsidRPr="002864B2">
        <w:rPr>
          <w:rFonts w:ascii="Cambria" w:eastAsia="Calibri" w:hAnsi="Cambria" w:cs="Arial"/>
          <w:b/>
          <w:bCs/>
        </w:rPr>
        <w:t>(</w:t>
      </w:r>
      <w:r>
        <w:rPr>
          <w:rFonts w:ascii="Cambria" w:eastAsia="Calibri" w:hAnsi="Cambria" w:cs="Arial"/>
          <w:b/>
          <w:bCs/>
        </w:rPr>
        <w:t>2</w:t>
      </w:r>
      <w:r w:rsidRPr="002864B2">
        <w:rPr>
          <w:rFonts w:ascii="Cambria" w:eastAsia="Calibri" w:hAnsi="Cambria" w:cs="Arial"/>
          <w:b/>
          <w:bCs/>
        </w:rPr>
        <w:t xml:space="preserve"> semaine</w:t>
      </w:r>
      <w:r>
        <w:rPr>
          <w:rFonts w:ascii="Cambria" w:eastAsia="Calibri" w:hAnsi="Cambria" w:cs="Arial"/>
          <w:b/>
          <w:bCs/>
        </w:rPr>
        <w:t>s</w:t>
      </w:r>
      <w:r w:rsidRPr="002864B2">
        <w:rPr>
          <w:rFonts w:ascii="Cambria" w:eastAsia="Calibri" w:hAnsi="Cambria" w:cs="Arial"/>
          <w:b/>
          <w:bCs/>
        </w:rPr>
        <w:t>)</w:t>
      </w:r>
    </w:p>
    <w:p w:rsidR="00B910A0" w:rsidRPr="008D4CD2" w:rsidRDefault="00B910A0" w:rsidP="00B910A0">
      <w:pPr>
        <w:jc w:val="both"/>
        <w:rPr>
          <w:rFonts w:asciiTheme="majorHAnsi" w:hAnsiTheme="majorHAnsi"/>
        </w:rPr>
      </w:pPr>
      <w:r w:rsidRPr="00C304DA">
        <w:rPr>
          <w:rFonts w:asciiTheme="majorHAnsi" w:hAnsiTheme="majorHAnsi"/>
          <w:b/>
          <w:bCs/>
        </w:rPr>
        <w:t xml:space="preserve">Chapitre </w:t>
      </w:r>
      <w:r>
        <w:rPr>
          <w:rFonts w:asciiTheme="majorHAnsi" w:hAnsiTheme="majorHAnsi"/>
          <w:b/>
          <w:bCs/>
        </w:rPr>
        <w:t>3</w:t>
      </w:r>
      <w:r w:rsidRPr="008D4CD2">
        <w:rPr>
          <w:rFonts w:asciiTheme="majorHAnsi" w:hAnsiTheme="majorHAnsi"/>
        </w:rPr>
        <w:t xml:space="preserve"> : </w:t>
      </w:r>
      <w:r>
        <w:rPr>
          <w:rFonts w:asciiTheme="majorHAnsi" w:hAnsiTheme="majorHAnsi"/>
          <w:b/>
          <w:bCs/>
        </w:rPr>
        <w:t>D</w:t>
      </w:r>
      <w:r w:rsidRPr="00A568CE">
        <w:rPr>
          <w:rFonts w:asciiTheme="majorHAnsi" w:hAnsiTheme="majorHAnsi"/>
          <w:b/>
          <w:bCs/>
        </w:rPr>
        <w:t>ynamique des fluides réels</w:t>
      </w:r>
      <w:r w:rsidRPr="008D4CD2">
        <w:rPr>
          <w:rFonts w:asciiTheme="majorHAnsi" w:hAnsiTheme="majorHAnsi"/>
        </w:rPr>
        <w:t> : écoulement unidirectionnels, écoulement de Stokes, écoulem</w:t>
      </w:r>
      <w:r>
        <w:rPr>
          <w:rFonts w:asciiTheme="majorHAnsi" w:hAnsiTheme="majorHAnsi"/>
        </w:rPr>
        <w:t xml:space="preserve">ent à faible nombre de Reynolds…                                                 </w:t>
      </w:r>
      <w:r w:rsidRPr="002864B2">
        <w:rPr>
          <w:rFonts w:ascii="Cambria" w:eastAsia="Calibri" w:hAnsi="Cambria" w:cs="Arial"/>
          <w:b/>
          <w:bCs/>
        </w:rPr>
        <w:t>(</w:t>
      </w:r>
      <w:r>
        <w:rPr>
          <w:rFonts w:ascii="Cambria" w:eastAsia="Calibri" w:hAnsi="Cambria" w:cs="Arial"/>
          <w:b/>
          <w:bCs/>
        </w:rPr>
        <w:t>3</w:t>
      </w:r>
      <w:r w:rsidRPr="002864B2">
        <w:rPr>
          <w:rFonts w:ascii="Cambria" w:eastAsia="Calibri" w:hAnsi="Cambria" w:cs="Arial"/>
          <w:b/>
          <w:bCs/>
        </w:rPr>
        <w:t xml:space="preserve"> semaine</w:t>
      </w:r>
      <w:r>
        <w:rPr>
          <w:rFonts w:ascii="Cambria" w:eastAsia="Calibri" w:hAnsi="Cambria" w:cs="Arial"/>
          <w:b/>
          <w:bCs/>
        </w:rPr>
        <w:t>s</w:t>
      </w:r>
      <w:r w:rsidRPr="002864B2">
        <w:rPr>
          <w:rFonts w:ascii="Cambria" w:eastAsia="Calibri" w:hAnsi="Cambria" w:cs="Arial"/>
          <w:b/>
          <w:bCs/>
        </w:rPr>
        <w:t>)</w:t>
      </w:r>
    </w:p>
    <w:p w:rsidR="00B910A0" w:rsidRPr="008D4CD2" w:rsidRDefault="00B910A0" w:rsidP="00B910A0">
      <w:pPr>
        <w:jc w:val="both"/>
        <w:rPr>
          <w:rFonts w:asciiTheme="majorHAnsi" w:hAnsiTheme="majorHAnsi"/>
        </w:rPr>
      </w:pPr>
      <w:r w:rsidRPr="00C304DA">
        <w:rPr>
          <w:rFonts w:asciiTheme="majorHAnsi" w:hAnsiTheme="majorHAnsi"/>
          <w:b/>
          <w:bCs/>
        </w:rPr>
        <w:t xml:space="preserve">Chapitre </w:t>
      </w:r>
      <w:r>
        <w:rPr>
          <w:rFonts w:asciiTheme="majorHAnsi" w:hAnsiTheme="majorHAnsi"/>
          <w:b/>
          <w:bCs/>
        </w:rPr>
        <w:t>4</w:t>
      </w:r>
      <w:r w:rsidRPr="008D4CD2">
        <w:rPr>
          <w:rFonts w:asciiTheme="majorHAnsi" w:hAnsiTheme="majorHAnsi"/>
        </w:rPr>
        <w:t xml:space="preserve"> : </w:t>
      </w:r>
      <w:r w:rsidRPr="00A568CE">
        <w:rPr>
          <w:rFonts w:asciiTheme="majorHAnsi" w:hAnsiTheme="majorHAnsi"/>
          <w:b/>
          <w:bCs/>
        </w:rPr>
        <w:t>Couches limites</w:t>
      </w:r>
      <w:r>
        <w:rPr>
          <w:rFonts w:asciiTheme="majorHAnsi" w:hAnsiTheme="majorHAnsi"/>
          <w:b/>
          <w:bCs/>
        </w:rPr>
        <w:t> </w:t>
      </w:r>
      <w:r>
        <w:rPr>
          <w:rFonts w:asciiTheme="majorHAnsi" w:hAnsiTheme="majorHAnsi"/>
        </w:rPr>
        <w:t>:</w:t>
      </w:r>
      <w:r w:rsidRPr="008D4CD2">
        <w:rPr>
          <w:rFonts w:asciiTheme="majorHAnsi" w:hAnsiTheme="majorHAnsi"/>
        </w:rPr>
        <w:t xml:space="preserve"> développement de la couche limite</w:t>
      </w:r>
      <w:r>
        <w:rPr>
          <w:rFonts w:asciiTheme="majorHAnsi" w:hAnsiTheme="majorHAnsi"/>
        </w:rPr>
        <w:t xml:space="preserve">, </w:t>
      </w:r>
      <w:r>
        <w:rPr>
          <w:rFonts w:asciiTheme="majorBidi" w:hAnsiTheme="majorBidi" w:cstheme="majorBidi"/>
        </w:rPr>
        <w:t xml:space="preserve">couche limite sur une plaque plane,…                                                                                                 </w:t>
      </w:r>
      <w:r>
        <w:rPr>
          <w:rFonts w:asciiTheme="majorHAnsi" w:hAnsiTheme="majorHAnsi"/>
        </w:rPr>
        <w:t xml:space="preserve">                         </w:t>
      </w:r>
      <w:r w:rsidRPr="002864B2">
        <w:rPr>
          <w:rFonts w:ascii="Cambria" w:eastAsia="Calibri" w:hAnsi="Cambria" w:cs="Arial"/>
          <w:b/>
          <w:bCs/>
        </w:rPr>
        <w:t>(</w:t>
      </w:r>
      <w:r>
        <w:rPr>
          <w:rFonts w:ascii="Cambria" w:eastAsia="Calibri" w:hAnsi="Cambria" w:cs="Arial"/>
          <w:b/>
          <w:bCs/>
        </w:rPr>
        <w:t>2</w:t>
      </w:r>
      <w:r w:rsidRPr="002864B2">
        <w:rPr>
          <w:rFonts w:ascii="Cambria" w:eastAsia="Calibri" w:hAnsi="Cambria" w:cs="Arial"/>
          <w:b/>
          <w:bCs/>
        </w:rPr>
        <w:t xml:space="preserve"> semaine</w:t>
      </w:r>
      <w:r>
        <w:rPr>
          <w:rFonts w:ascii="Cambria" w:eastAsia="Calibri" w:hAnsi="Cambria" w:cs="Arial"/>
          <w:b/>
          <w:bCs/>
        </w:rPr>
        <w:t>s</w:t>
      </w:r>
      <w:r w:rsidRPr="002864B2">
        <w:rPr>
          <w:rFonts w:ascii="Cambria" w:eastAsia="Calibri" w:hAnsi="Cambria" w:cs="Arial"/>
          <w:b/>
          <w:bCs/>
        </w:rPr>
        <w:t>)</w:t>
      </w:r>
    </w:p>
    <w:p w:rsidR="00B910A0" w:rsidRPr="008D4CD2" w:rsidRDefault="00B910A0" w:rsidP="00B910A0">
      <w:pPr>
        <w:jc w:val="both"/>
        <w:rPr>
          <w:rFonts w:asciiTheme="majorHAnsi" w:hAnsiTheme="majorHAnsi"/>
        </w:rPr>
      </w:pPr>
      <w:r w:rsidRPr="001E7A09">
        <w:rPr>
          <w:rFonts w:asciiTheme="majorHAnsi" w:hAnsiTheme="majorHAnsi"/>
          <w:b/>
          <w:bCs/>
        </w:rPr>
        <w:t xml:space="preserve">Chapitre </w:t>
      </w:r>
      <w:r>
        <w:rPr>
          <w:rFonts w:asciiTheme="majorHAnsi" w:hAnsiTheme="majorHAnsi"/>
          <w:b/>
          <w:bCs/>
        </w:rPr>
        <w:t>5</w:t>
      </w:r>
      <w:r w:rsidRPr="008D4CD2">
        <w:rPr>
          <w:rFonts w:asciiTheme="majorHAnsi" w:hAnsiTheme="majorHAnsi"/>
        </w:rPr>
        <w:t xml:space="preserve"> : </w:t>
      </w:r>
      <w:r w:rsidRPr="00A568CE">
        <w:rPr>
          <w:rFonts w:asciiTheme="majorHAnsi" w:hAnsiTheme="majorHAnsi"/>
          <w:b/>
          <w:bCs/>
        </w:rPr>
        <w:t>Ecoulements turbulents</w:t>
      </w:r>
      <w:r w:rsidRPr="008D4CD2">
        <w:rPr>
          <w:rFonts w:asciiTheme="majorHAnsi" w:hAnsiTheme="majorHAnsi"/>
        </w:rPr>
        <w:t> : champ moyen et fluctuations, équations de Reynolds, modèle de Boussinesq, modèle de la longueur de mélange de Prandtl,  échelles de turbulence, modèle standard K-</w:t>
      </w:r>
      <w:r w:rsidRPr="008D4CD2">
        <w:rPr>
          <w:rFonts w:asciiTheme="majorHAnsi" w:hAnsiTheme="majorHAnsi"/>
        </w:rPr>
        <w:sym w:font="Symbol" w:char="F065"/>
      </w:r>
      <w:r w:rsidRPr="008D4CD2">
        <w:rPr>
          <w:rFonts w:asciiTheme="majorHAnsi" w:hAnsiTheme="majorHAnsi"/>
        </w:rPr>
        <w:t>…</w:t>
      </w:r>
      <w:r>
        <w:rPr>
          <w:rFonts w:asciiTheme="majorHAnsi" w:hAnsiTheme="majorHAnsi"/>
        </w:rPr>
        <w:t xml:space="preserve">                                                                                                  </w:t>
      </w:r>
      <w:r w:rsidRPr="002864B2">
        <w:rPr>
          <w:rFonts w:ascii="Cambria" w:eastAsia="Calibri" w:hAnsi="Cambria" w:cs="Arial"/>
          <w:b/>
          <w:bCs/>
        </w:rPr>
        <w:t>(</w:t>
      </w:r>
      <w:r>
        <w:rPr>
          <w:rFonts w:ascii="Cambria" w:eastAsia="Calibri" w:hAnsi="Cambria" w:cs="Arial"/>
          <w:b/>
          <w:bCs/>
        </w:rPr>
        <w:t>4</w:t>
      </w:r>
      <w:r w:rsidRPr="002864B2">
        <w:rPr>
          <w:rFonts w:ascii="Cambria" w:eastAsia="Calibri" w:hAnsi="Cambria" w:cs="Arial"/>
          <w:b/>
          <w:bCs/>
        </w:rPr>
        <w:t xml:space="preserve"> semaine</w:t>
      </w:r>
      <w:r>
        <w:rPr>
          <w:rFonts w:ascii="Cambria" w:eastAsia="Calibri" w:hAnsi="Cambria" w:cs="Arial"/>
          <w:b/>
          <w:bCs/>
        </w:rPr>
        <w:t>s</w:t>
      </w:r>
      <w:r w:rsidRPr="002864B2">
        <w:rPr>
          <w:rFonts w:ascii="Cambria" w:eastAsia="Calibri" w:hAnsi="Cambria" w:cs="Arial"/>
          <w:b/>
          <w:bCs/>
        </w:rPr>
        <w:t>)</w:t>
      </w:r>
    </w:p>
    <w:p w:rsidR="00B910A0" w:rsidRPr="00264071" w:rsidRDefault="00B910A0" w:rsidP="00B910A0">
      <w:pPr>
        <w:jc w:val="both"/>
        <w:rPr>
          <w:rFonts w:ascii="Cambria" w:hAnsi="Cambria" w:cs="Calibri"/>
          <w:b/>
          <w:sz w:val="16"/>
          <w:szCs w:val="16"/>
          <w:u w:val="thick" w:color="F79646"/>
        </w:rPr>
      </w:pPr>
    </w:p>
    <w:p w:rsidR="00B910A0" w:rsidRDefault="00B910A0" w:rsidP="00B910A0">
      <w:pPr>
        <w:jc w:val="both"/>
        <w:rPr>
          <w:rFonts w:ascii="Cambria" w:hAnsi="Cambria" w:cs="Calibri"/>
          <w:b/>
        </w:rPr>
      </w:pPr>
      <w:r w:rsidRPr="00412D00">
        <w:rPr>
          <w:rFonts w:ascii="Cambria" w:hAnsi="Cambria" w:cs="Calibri"/>
          <w:b/>
          <w:u w:val="thick" w:color="F79646"/>
        </w:rPr>
        <w:t>Mode d’évaluation</w:t>
      </w:r>
      <w:r w:rsidRPr="00412D00">
        <w:rPr>
          <w:rFonts w:ascii="Cambria" w:hAnsi="Cambria" w:cs="Calibri"/>
          <w:b/>
        </w:rPr>
        <w:t> : </w:t>
      </w:r>
    </w:p>
    <w:p w:rsidR="00B910A0" w:rsidRPr="00B910A0" w:rsidRDefault="00B910A0" w:rsidP="00B910A0">
      <w:pPr>
        <w:jc w:val="both"/>
        <w:rPr>
          <w:rFonts w:ascii="Cambria" w:eastAsia="Calibri" w:hAnsi="Cambria"/>
          <w:bCs/>
          <w:color w:val="000000"/>
          <w:lang w:eastAsia="en-US"/>
        </w:rPr>
      </w:pPr>
      <w:r w:rsidRPr="00B910A0">
        <w:rPr>
          <w:rFonts w:ascii="Cambria" w:hAnsi="Cambria" w:cs="Calibri"/>
          <w:bCs/>
        </w:rPr>
        <w:t>Contrôle</w:t>
      </w:r>
      <w:r w:rsidRPr="00B910A0">
        <w:rPr>
          <w:rFonts w:ascii="Cambria" w:eastAsia="Calibri" w:hAnsi="Cambria" w:cs="Calibri"/>
          <w:bCs/>
          <w:color w:val="000000"/>
        </w:rPr>
        <w:t xml:space="preserve"> Continu : </w:t>
      </w:r>
      <w:r w:rsidRPr="00B910A0">
        <w:rPr>
          <w:rFonts w:ascii="Cambria" w:eastAsia="Calibri" w:hAnsi="Cambria"/>
          <w:bCs/>
          <w:color w:val="000000"/>
        </w:rPr>
        <w:t xml:space="preserve">40%, </w:t>
      </w:r>
      <w:r w:rsidRPr="00B910A0">
        <w:rPr>
          <w:rFonts w:ascii="Cambria" w:eastAsia="Calibri" w:hAnsi="Cambria" w:cs="Calibri"/>
          <w:bCs/>
          <w:color w:val="000000"/>
        </w:rPr>
        <w:t xml:space="preserve">Examen : </w:t>
      </w:r>
      <w:r w:rsidRPr="00B910A0">
        <w:rPr>
          <w:rFonts w:ascii="Cambria" w:eastAsia="Calibri" w:hAnsi="Cambria"/>
          <w:bCs/>
          <w:color w:val="000000"/>
        </w:rPr>
        <w:t>60%</w:t>
      </w:r>
      <w:r w:rsidRPr="00B910A0">
        <w:rPr>
          <w:rFonts w:ascii="Cambria" w:hAnsi="Cambria" w:cs="Arial"/>
          <w:bCs/>
        </w:rPr>
        <w:t>.</w:t>
      </w:r>
    </w:p>
    <w:p w:rsidR="00B910A0" w:rsidRPr="00264071" w:rsidRDefault="00B910A0" w:rsidP="00B910A0">
      <w:pPr>
        <w:jc w:val="both"/>
        <w:rPr>
          <w:rFonts w:ascii="Cambria" w:hAnsi="Cambria"/>
          <w:b/>
          <w:sz w:val="16"/>
          <w:szCs w:val="16"/>
        </w:rPr>
      </w:pPr>
    </w:p>
    <w:p w:rsidR="00B910A0" w:rsidRPr="00412D00" w:rsidRDefault="00B910A0" w:rsidP="00B910A0">
      <w:pPr>
        <w:jc w:val="both"/>
        <w:rPr>
          <w:rFonts w:ascii="Cambria" w:hAnsi="Cambria" w:cs="Calibri"/>
          <w:b/>
          <w:u w:val="thick" w:color="F79646"/>
        </w:rPr>
      </w:pPr>
      <w:r w:rsidRPr="00412D00">
        <w:rPr>
          <w:rFonts w:ascii="Cambria" w:hAnsi="Cambria" w:cs="Calibri"/>
          <w:b/>
          <w:u w:val="thick" w:color="F79646"/>
        </w:rPr>
        <w:t>Références bibliographiques :</w:t>
      </w:r>
    </w:p>
    <w:p w:rsidR="00B910A0" w:rsidRPr="007D429A" w:rsidRDefault="00B910A0" w:rsidP="007F3AAB">
      <w:pPr>
        <w:pStyle w:val="Paragraphedeliste"/>
        <w:numPr>
          <w:ilvl w:val="0"/>
          <w:numId w:val="25"/>
        </w:numPr>
        <w:autoSpaceDE w:val="0"/>
        <w:autoSpaceDN w:val="0"/>
        <w:adjustRightInd w:val="0"/>
        <w:ind w:left="567" w:right="284" w:hanging="567"/>
        <w:jc w:val="both"/>
        <w:rPr>
          <w:rFonts w:asciiTheme="majorHAnsi" w:hAnsiTheme="majorHAnsi"/>
          <w:i/>
          <w:iCs/>
          <w:sz w:val="22"/>
          <w:szCs w:val="22"/>
        </w:rPr>
      </w:pPr>
      <w:r w:rsidRPr="007D429A">
        <w:rPr>
          <w:rFonts w:asciiTheme="majorHAnsi" w:hAnsiTheme="majorHAnsi"/>
          <w:i/>
          <w:iCs/>
          <w:sz w:val="22"/>
          <w:szCs w:val="22"/>
        </w:rPr>
        <w:t>Inge L. Ryhming, Dynamique des fluides, Presse Polytechniques et Universitaire Romandes.</w:t>
      </w:r>
    </w:p>
    <w:p w:rsidR="00B910A0" w:rsidRPr="007D429A" w:rsidRDefault="00B910A0" w:rsidP="007F3AAB">
      <w:pPr>
        <w:pStyle w:val="Paragraphedeliste"/>
        <w:numPr>
          <w:ilvl w:val="0"/>
          <w:numId w:val="25"/>
        </w:numPr>
        <w:spacing w:line="276" w:lineRule="auto"/>
        <w:ind w:left="567" w:right="284" w:hanging="567"/>
        <w:jc w:val="both"/>
        <w:rPr>
          <w:rFonts w:asciiTheme="majorHAnsi" w:hAnsiTheme="majorHAnsi"/>
          <w:i/>
          <w:iCs/>
          <w:sz w:val="22"/>
          <w:szCs w:val="22"/>
        </w:rPr>
      </w:pPr>
      <w:r w:rsidRPr="007D429A">
        <w:rPr>
          <w:rFonts w:asciiTheme="majorHAnsi" w:hAnsiTheme="majorHAnsi"/>
          <w:i/>
          <w:iCs/>
          <w:sz w:val="22"/>
          <w:szCs w:val="22"/>
        </w:rPr>
        <w:t>P. Chassaing, Turbulence en mécanique des fluides, CEPADUES– Editions</w:t>
      </w:r>
    </w:p>
    <w:p w:rsidR="00B910A0" w:rsidRPr="007D429A" w:rsidRDefault="00B910A0" w:rsidP="007F3AAB">
      <w:pPr>
        <w:pStyle w:val="Paragraphedeliste"/>
        <w:numPr>
          <w:ilvl w:val="0"/>
          <w:numId w:val="25"/>
        </w:numPr>
        <w:spacing w:line="276" w:lineRule="auto"/>
        <w:ind w:left="567" w:right="284" w:hanging="567"/>
        <w:jc w:val="both"/>
        <w:rPr>
          <w:rFonts w:asciiTheme="majorHAnsi" w:hAnsiTheme="majorHAnsi"/>
          <w:i/>
          <w:iCs/>
          <w:sz w:val="22"/>
          <w:szCs w:val="22"/>
        </w:rPr>
      </w:pPr>
      <w:r w:rsidRPr="007D429A">
        <w:rPr>
          <w:rFonts w:asciiTheme="majorHAnsi" w:hAnsiTheme="majorHAnsi"/>
          <w:i/>
          <w:iCs/>
          <w:sz w:val="22"/>
          <w:szCs w:val="22"/>
        </w:rPr>
        <w:t>R. Comolet, Mécanique expérimentale des fluides, Tome II, dynamique des fluides réels, turbomachines,  Editions Masson,  1982.</w:t>
      </w:r>
    </w:p>
    <w:p w:rsidR="00B910A0" w:rsidRPr="007D429A" w:rsidRDefault="00B910A0" w:rsidP="007F3AAB">
      <w:pPr>
        <w:pStyle w:val="Default"/>
        <w:numPr>
          <w:ilvl w:val="0"/>
          <w:numId w:val="25"/>
        </w:numPr>
        <w:spacing w:line="276" w:lineRule="auto"/>
        <w:ind w:left="567" w:right="284" w:hanging="567"/>
        <w:jc w:val="both"/>
        <w:rPr>
          <w:rFonts w:asciiTheme="majorHAnsi" w:hAnsiTheme="majorHAnsi" w:cs="Times New Roman"/>
          <w:i/>
          <w:iCs/>
          <w:color w:val="auto"/>
          <w:sz w:val="22"/>
          <w:szCs w:val="22"/>
          <w:lang w:val="en-US"/>
        </w:rPr>
      </w:pPr>
      <w:r w:rsidRPr="007D429A">
        <w:rPr>
          <w:rFonts w:asciiTheme="majorHAnsi" w:hAnsiTheme="majorHAnsi" w:cs="Times New Roman"/>
          <w:i/>
          <w:iCs/>
          <w:color w:val="auto"/>
          <w:sz w:val="22"/>
          <w:szCs w:val="22"/>
          <w:lang w:val="en-US"/>
        </w:rPr>
        <w:t xml:space="preserve">T. C. Papanastasiou, G. C. Georgiou and A. N. Alexandrou, Viscous fluid flow, CRC Press LLC, 2000. </w:t>
      </w:r>
    </w:p>
    <w:p w:rsidR="00B910A0" w:rsidRPr="007D429A" w:rsidRDefault="00B910A0" w:rsidP="007F3AAB">
      <w:pPr>
        <w:pStyle w:val="Paragraphedeliste"/>
        <w:numPr>
          <w:ilvl w:val="0"/>
          <w:numId w:val="25"/>
        </w:numPr>
        <w:spacing w:line="276" w:lineRule="auto"/>
        <w:ind w:left="567" w:right="284" w:hanging="567"/>
        <w:jc w:val="both"/>
        <w:rPr>
          <w:rFonts w:asciiTheme="majorHAnsi" w:hAnsiTheme="majorHAnsi"/>
          <w:i/>
          <w:iCs/>
          <w:sz w:val="22"/>
          <w:szCs w:val="22"/>
        </w:rPr>
      </w:pPr>
      <w:r w:rsidRPr="007D429A">
        <w:rPr>
          <w:rFonts w:asciiTheme="majorHAnsi" w:hAnsiTheme="majorHAnsi"/>
          <w:i/>
          <w:iCs/>
          <w:sz w:val="22"/>
          <w:szCs w:val="22"/>
        </w:rPr>
        <w:t>Adil Ridha, Cours de Dynamique des fluides réels, M1 Mathématiques et applications : spécialité Mécanique, Université de Caen, 2009.</w:t>
      </w:r>
    </w:p>
    <w:p w:rsidR="00B910A0" w:rsidRPr="007D429A" w:rsidRDefault="00B910A0" w:rsidP="007F3AAB">
      <w:pPr>
        <w:pStyle w:val="Default"/>
        <w:numPr>
          <w:ilvl w:val="0"/>
          <w:numId w:val="25"/>
        </w:numPr>
        <w:spacing w:line="276" w:lineRule="auto"/>
        <w:ind w:left="567" w:right="284" w:hanging="567"/>
        <w:jc w:val="both"/>
        <w:rPr>
          <w:rFonts w:asciiTheme="majorHAnsi" w:hAnsiTheme="majorHAnsi" w:cs="Times New Roman"/>
          <w:i/>
          <w:iCs/>
          <w:color w:val="auto"/>
          <w:sz w:val="22"/>
          <w:szCs w:val="22"/>
          <w:lang w:val="en-US"/>
        </w:rPr>
      </w:pPr>
      <w:r w:rsidRPr="007D429A">
        <w:rPr>
          <w:rFonts w:asciiTheme="majorHAnsi" w:hAnsiTheme="majorHAnsi" w:cs="Times New Roman"/>
          <w:i/>
          <w:iCs/>
          <w:color w:val="auto"/>
          <w:sz w:val="22"/>
          <w:szCs w:val="22"/>
          <w:lang w:val="en-US"/>
        </w:rPr>
        <w:t xml:space="preserve">R. W. Fox, A. T. Mc Donald and P. J. Pritchard, Introduction to fluid mechanics, sixth edition, Wiley and sons editor, 2003 </w:t>
      </w:r>
    </w:p>
    <w:p w:rsidR="00B910A0" w:rsidRPr="007D429A" w:rsidRDefault="00B910A0" w:rsidP="007F3AAB">
      <w:pPr>
        <w:pStyle w:val="Paragraphedeliste"/>
        <w:numPr>
          <w:ilvl w:val="0"/>
          <w:numId w:val="25"/>
        </w:numPr>
        <w:spacing w:line="276" w:lineRule="auto"/>
        <w:ind w:left="567" w:right="284" w:hanging="567"/>
        <w:jc w:val="both"/>
        <w:rPr>
          <w:rFonts w:asciiTheme="majorHAnsi" w:hAnsiTheme="majorHAnsi"/>
          <w:i/>
          <w:iCs/>
          <w:sz w:val="22"/>
          <w:szCs w:val="22"/>
          <w:lang w:val="en-US"/>
        </w:rPr>
      </w:pPr>
      <w:r w:rsidRPr="007D429A">
        <w:rPr>
          <w:rFonts w:asciiTheme="majorHAnsi" w:hAnsiTheme="majorHAnsi"/>
          <w:i/>
          <w:iCs/>
          <w:sz w:val="22"/>
          <w:szCs w:val="22"/>
          <w:lang w:val="en-US"/>
        </w:rPr>
        <w:t>Hermann Schlichting, Boundary layer theory, McGraw Hill book Company.</w:t>
      </w:r>
    </w:p>
    <w:p w:rsidR="00B910A0" w:rsidRPr="007D429A" w:rsidRDefault="00B910A0" w:rsidP="007F3AAB">
      <w:pPr>
        <w:pStyle w:val="Paragraphedeliste"/>
        <w:numPr>
          <w:ilvl w:val="0"/>
          <w:numId w:val="25"/>
        </w:numPr>
        <w:spacing w:line="276" w:lineRule="auto"/>
        <w:ind w:left="567" w:hanging="567"/>
        <w:jc w:val="both"/>
        <w:rPr>
          <w:rFonts w:asciiTheme="majorBidi" w:hAnsiTheme="majorBidi" w:cstheme="majorBidi"/>
          <w:i/>
          <w:iCs/>
          <w:lang w:val="en-US"/>
        </w:rPr>
      </w:pPr>
      <w:r w:rsidRPr="007D429A">
        <w:rPr>
          <w:rFonts w:asciiTheme="majorBidi" w:hAnsiTheme="majorBidi" w:cstheme="majorBidi"/>
          <w:i/>
          <w:iCs/>
          <w:lang w:val="en-US"/>
        </w:rPr>
        <w:t>W.P. Graebel, Advenced fluid mechanics, Academic Press 2007.</w:t>
      </w:r>
    </w:p>
    <w:p w:rsidR="00B910A0" w:rsidRPr="007D429A" w:rsidRDefault="00B910A0" w:rsidP="007F3AAB">
      <w:pPr>
        <w:pStyle w:val="Paragraphedeliste"/>
        <w:numPr>
          <w:ilvl w:val="0"/>
          <w:numId w:val="25"/>
        </w:numPr>
        <w:spacing w:line="276" w:lineRule="auto"/>
        <w:ind w:left="567" w:hanging="567"/>
        <w:jc w:val="both"/>
        <w:rPr>
          <w:rFonts w:asciiTheme="majorBidi" w:hAnsiTheme="majorBidi" w:cstheme="majorBidi"/>
          <w:i/>
          <w:iCs/>
          <w:lang w:val="en-US"/>
        </w:rPr>
      </w:pPr>
      <w:r w:rsidRPr="007D429A">
        <w:rPr>
          <w:rFonts w:asciiTheme="majorBidi" w:hAnsiTheme="majorBidi" w:cstheme="majorBidi"/>
          <w:i/>
          <w:iCs/>
          <w:lang w:val="en-US"/>
        </w:rPr>
        <w:t>H. Tennekes and J. L. Lumeley, A first course in turbulence, The MIT Press 1972</w:t>
      </w:r>
    </w:p>
    <w:p w:rsidR="00016DD3" w:rsidRPr="009E10D0" w:rsidRDefault="004B7815" w:rsidP="00016DD3">
      <w:pPr>
        <w:rPr>
          <w:rFonts w:ascii="Cambria" w:hAnsi="Cambria" w:cs="Calibri"/>
          <w:b/>
          <w:lang w:val="en-US"/>
        </w:rPr>
      </w:pPr>
      <w:r w:rsidRPr="00427873">
        <w:rPr>
          <w:rFonts w:ascii="Cambria" w:eastAsia="Times New Roman" w:hAnsi="Cambria" w:cs="Arial"/>
          <w:i/>
          <w:iCs/>
          <w:strike/>
          <w:color w:val="333333"/>
          <w:sz w:val="22"/>
          <w:szCs w:val="22"/>
          <w:lang w:val="en-US" w:eastAsia="en-US"/>
        </w:rPr>
        <w:br w:type="page"/>
      </w:r>
      <w:r w:rsidR="00016DD3" w:rsidRPr="009E10D0">
        <w:rPr>
          <w:rFonts w:ascii="Cambria" w:hAnsi="Cambria" w:cs="Calibri"/>
          <w:b/>
          <w:lang w:val="en-US"/>
        </w:rPr>
        <w:lastRenderedPageBreak/>
        <w:t xml:space="preserve"> </w:t>
      </w:r>
    </w:p>
    <w:p w:rsidR="00016DD3" w:rsidRPr="009E10D0" w:rsidRDefault="00016DD3" w:rsidP="00016DD3">
      <w:pPr>
        <w:rPr>
          <w:rFonts w:ascii="Cambria" w:hAnsi="Cambria" w:cs="Calibri"/>
          <w:lang w:val="en-US"/>
        </w:rPr>
      </w:pPr>
    </w:p>
    <w:p w:rsidR="00016DD3" w:rsidRDefault="00016DD3"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rPr>
        <w:t>Semestre : 1</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Unité d’enseignement : </w:t>
      </w:r>
      <w:r w:rsidRPr="00412D00">
        <w:rPr>
          <w:rFonts w:ascii="Cambria" w:eastAsia="Calibri" w:hAnsi="Cambria" w:cs="Calibri"/>
          <w:b/>
          <w:bCs/>
          <w:color w:val="000000"/>
        </w:rPr>
        <w:t>UEF 1.1.1</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sidR="00887E1B">
        <w:rPr>
          <w:rFonts w:ascii="Cambria" w:eastAsia="Calibri" w:hAnsi="Cambria"/>
          <w:b/>
          <w:bCs/>
          <w:color w:val="000000"/>
        </w:rPr>
        <w:t>Machines thermiques</w:t>
      </w:r>
      <w:r>
        <w:rPr>
          <w:rFonts w:ascii="Cambria" w:eastAsia="Calibri" w:hAnsi="Cambria"/>
          <w:b/>
          <w:bCs/>
          <w:color w:val="000000"/>
        </w:rPr>
        <w:t xml:space="preserve"> </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 xml:space="preserve">VHS </w:t>
      </w:r>
      <w:r>
        <w:rPr>
          <w:rFonts w:ascii="Cambria" w:eastAsia="Calibri" w:hAnsi="Cambria" w:cs="Arial"/>
          <w:b/>
          <w:bCs/>
          <w:color w:val="000000"/>
          <w:lang w:eastAsia="en-US"/>
        </w:rPr>
        <w:t>: 45h (cours : 01h30, TD : 01h30)</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4</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2</w:t>
      </w:r>
    </w:p>
    <w:p w:rsidR="004B7815" w:rsidRPr="00412D00" w:rsidRDefault="004B7815" w:rsidP="004B7815">
      <w:pPr>
        <w:tabs>
          <w:tab w:val="left" w:pos="1200"/>
        </w:tabs>
        <w:jc w:val="both"/>
        <w:rPr>
          <w:rFonts w:ascii="Cambria" w:hAnsi="Cambria"/>
          <w:b/>
        </w:rPr>
      </w:pPr>
      <w:r>
        <w:rPr>
          <w:rFonts w:ascii="Cambria" w:hAnsi="Cambria"/>
          <w:b/>
        </w:rPr>
        <w:tab/>
      </w:r>
    </w:p>
    <w:p w:rsidR="004B7815" w:rsidRDefault="004B7815" w:rsidP="004B7815">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887E1B" w:rsidRPr="005C672C" w:rsidRDefault="00887E1B" w:rsidP="00887E1B">
      <w:pPr>
        <w:jc w:val="both"/>
        <w:rPr>
          <w:rFonts w:asciiTheme="majorHAnsi" w:hAnsiTheme="majorHAnsi"/>
          <w:bCs/>
        </w:rPr>
      </w:pPr>
      <w:r w:rsidRPr="005C672C">
        <w:rPr>
          <w:rFonts w:asciiTheme="majorHAnsi" w:hAnsiTheme="majorHAnsi"/>
          <w:bCs/>
        </w:rPr>
        <w:t>Cet</w:t>
      </w:r>
      <w:r>
        <w:rPr>
          <w:rFonts w:asciiTheme="majorHAnsi" w:hAnsiTheme="majorHAnsi"/>
          <w:bCs/>
        </w:rPr>
        <w:t xml:space="preserve"> enseignement participe à l’acquisition de connaissances essentielles aux étudiants de master énergétique. Les étudiants obtiendront les fondamentaux pour comprendre et analyser le fonctionnement de différents types de machines thermiques. </w:t>
      </w: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Connaissances préalables recommandées :</w:t>
      </w:r>
    </w:p>
    <w:p w:rsidR="00887E1B" w:rsidRPr="005C672C" w:rsidRDefault="00887E1B" w:rsidP="00887E1B">
      <w:pPr>
        <w:spacing w:line="276" w:lineRule="auto"/>
        <w:jc w:val="both"/>
        <w:rPr>
          <w:rFonts w:asciiTheme="majorHAnsi" w:hAnsiTheme="majorHAnsi" w:cs="Calibri"/>
          <w:i/>
          <w:u w:val="thick" w:color="F79646"/>
        </w:rPr>
      </w:pPr>
      <w:r w:rsidRPr="005C672C">
        <w:rPr>
          <w:rFonts w:asciiTheme="majorHAnsi" w:hAnsiTheme="majorHAnsi"/>
        </w:rPr>
        <w:t>Thermodynamique</w:t>
      </w: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Contenu de la matière : </w:t>
      </w:r>
    </w:p>
    <w:p w:rsidR="0033263F" w:rsidRPr="00016DD3" w:rsidRDefault="0033263F" w:rsidP="00016DD3">
      <w:pPr>
        <w:rPr>
          <w:rFonts w:asciiTheme="majorHAnsi" w:hAnsiTheme="majorHAnsi"/>
          <w:b/>
          <w:bCs/>
        </w:rPr>
      </w:pPr>
      <w:r w:rsidRPr="00016DD3">
        <w:rPr>
          <w:rFonts w:asciiTheme="majorHAnsi" w:hAnsiTheme="majorHAnsi"/>
          <w:b/>
        </w:rPr>
        <w:t>Chapitre 1</w:t>
      </w:r>
      <w:r w:rsidR="00016DD3">
        <w:rPr>
          <w:rFonts w:asciiTheme="majorHAnsi" w:hAnsiTheme="majorHAnsi"/>
          <w:b/>
        </w:rPr>
        <w:t> :</w:t>
      </w:r>
      <w:r w:rsidRPr="00016DD3">
        <w:rPr>
          <w:rFonts w:asciiTheme="majorHAnsi" w:hAnsiTheme="majorHAnsi"/>
          <w:b/>
        </w:rPr>
        <w:t xml:space="preserve"> Rappel de thermodynamique technique  </w:t>
      </w:r>
      <w:r w:rsidRPr="00016DD3">
        <w:rPr>
          <w:rFonts w:asciiTheme="majorHAnsi" w:hAnsiTheme="majorHAnsi"/>
          <w:b/>
        </w:rPr>
        <w:tab/>
      </w:r>
      <w:r w:rsidRPr="00016DD3">
        <w:rPr>
          <w:rFonts w:asciiTheme="majorHAnsi" w:hAnsiTheme="majorHAnsi"/>
          <w:b/>
        </w:rPr>
        <w:tab/>
      </w:r>
      <w:r w:rsidRPr="00016DD3">
        <w:rPr>
          <w:rFonts w:asciiTheme="majorHAnsi" w:hAnsiTheme="majorHAnsi"/>
          <w:b/>
        </w:rPr>
        <w:tab/>
      </w:r>
      <w:r w:rsidRPr="00016DD3">
        <w:rPr>
          <w:rFonts w:asciiTheme="majorHAnsi" w:hAnsiTheme="majorHAnsi"/>
          <w:b/>
          <w:bCs/>
        </w:rPr>
        <w:t>(2 semaines)</w:t>
      </w:r>
    </w:p>
    <w:p w:rsidR="0033263F" w:rsidRPr="00016DD3" w:rsidRDefault="0033263F" w:rsidP="007F3AAB">
      <w:pPr>
        <w:pStyle w:val="Paragraphedeliste"/>
        <w:numPr>
          <w:ilvl w:val="0"/>
          <w:numId w:val="7"/>
        </w:numPr>
        <w:rPr>
          <w:rFonts w:asciiTheme="majorHAnsi" w:hAnsiTheme="majorHAnsi"/>
        </w:rPr>
      </w:pPr>
      <w:r w:rsidRPr="00016DD3">
        <w:rPr>
          <w:rFonts w:asciiTheme="majorHAnsi" w:hAnsiTheme="majorHAnsi"/>
        </w:rPr>
        <w:t>Notions de variables d’états, équations d’états des gaz parfaits</w:t>
      </w:r>
    </w:p>
    <w:p w:rsidR="0033263F" w:rsidRPr="00016DD3" w:rsidRDefault="0033263F" w:rsidP="007F3AAB">
      <w:pPr>
        <w:pStyle w:val="Paragraphedeliste"/>
        <w:numPr>
          <w:ilvl w:val="0"/>
          <w:numId w:val="7"/>
        </w:numPr>
        <w:rPr>
          <w:rFonts w:asciiTheme="majorHAnsi" w:hAnsiTheme="majorHAnsi"/>
        </w:rPr>
      </w:pPr>
      <w:r w:rsidRPr="00016DD3">
        <w:rPr>
          <w:rFonts w:asciiTheme="majorHAnsi" w:hAnsiTheme="majorHAnsi"/>
        </w:rPr>
        <w:t>Premier principe de la thermodynamique</w:t>
      </w:r>
    </w:p>
    <w:p w:rsidR="0033263F" w:rsidRPr="00016DD3" w:rsidRDefault="0033263F" w:rsidP="007F3AAB">
      <w:pPr>
        <w:pStyle w:val="Paragraphedeliste"/>
        <w:numPr>
          <w:ilvl w:val="0"/>
          <w:numId w:val="7"/>
        </w:numPr>
        <w:rPr>
          <w:rFonts w:asciiTheme="majorHAnsi" w:hAnsiTheme="majorHAnsi"/>
          <w:b/>
          <w:bCs/>
        </w:rPr>
      </w:pPr>
      <w:r w:rsidRPr="00016DD3">
        <w:rPr>
          <w:rFonts w:asciiTheme="majorHAnsi" w:hAnsiTheme="majorHAnsi"/>
        </w:rPr>
        <w:t>Deuxième principe de la thermodynamique</w:t>
      </w:r>
    </w:p>
    <w:p w:rsidR="0033263F" w:rsidRPr="00016DD3" w:rsidRDefault="0033263F" w:rsidP="00016DD3">
      <w:pPr>
        <w:jc w:val="both"/>
        <w:rPr>
          <w:rFonts w:asciiTheme="majorHAnsi" w:hAnsiTheme="majorHAnsi"/>
          <w:b/>
          <w:bCs/>
        </w:rPr>
      </w:pPr>
      <w:r w:rsidRPr="00016DD3">
        <w:rPr>
          <w:rFonts w:asciiTheme="majorHAnsi" w:hAnsiTheme="majorHAnsi"/>
          <w:b/>
        </w:rPr>
        <w:t>Chapitre 2</w:t>
      </w:r>
      <w:r w:rsidR="00016DD3">
        <w:rPr>
          <w:rFonts w:asciiTheme="majorHAnsi" w:hAnsiTheme="majorHAnsi"/>
          <w:b/>
        </w:rPr>
        <w:t> :</w:t>
      </w:r>
      <w:r w:rsidRPr="00016DD3">
        <w:rPr>
          <w:rFonts w:asciiTheme="majorHAnsi" w:hAnsiTheme="majorHAnsi"/>
          <w:b/>
        </w:rPr>
        <w:t xml:space="preserve"> </w:t>
      </w:r>
      <w:r w:rsidRPr="00016DD3">
        <w:rPr>
          <w:rFonts w:asciiTheme="majorHAnsi" w:hAnsiTheme="majorHAnsi"/>
          <w:b/>
          <w:bCs/>
        </w:rPr>
        <w:t>Machines à cycles récepteurs</w:t>
      </w:r>
      <w:r w:rsidRPr="00016DD3">
        <w:rPr>
          <w:rFonts w:asciiTheme="majorHAnsi" w:hAnsiTheme="majorHAnsi"/>
          <w:b/>
          <w:bCs/>
        </w:rPr>
        <w:tab/>
        <w:t xml:space="preserve">                                               (3semaines)</w:t>
      </w:r>
    </w:p>
    <w:p w:rsidR="0033263F" w:rsidRPr="00016DD3" w:rsidRDefault="0033263F" w:rsidP="007F3AAB">
      <w:pPr>
        <w:pStyle w:val="Paragraphedeliste"/>
        <w:numPr>
          <w:ilvl w:val="0"/>
          <w:numId w:val="6"/>
        </w:numPr>
        <w:jc w:val="both"/>
        <w:rPr>
          <w:rFonts w:asciiTheme="majorHAnsi" w:hAnsiTheme="majorHAnsi"/>
        </w:rPr>
      </w:pPr>
      <w:r w:rsidRPr="00016DD3">
        <w:rPr>
          <w:rFonts w:asciiTheme="majorHAnsi" w:hAnsiTheme="majorHAnsi"/>
        </w:rPr>
        <w:t>Compresseurs</w:t>
      </w:r>
      <w:r w:rsidRPr="00016DD3">
        <w:rPr>
          <w:rStyle w:val="apple-converted-space"/>
          <w:rFonts w:ascii="Helvetica" w:hAnsi="Helvetica"/>
        </w:rPr>
        <w:t> </w:t>
      </w:r>
      <w:r w:rsidRPr="00016DD3">
        <w:rPr>
          <w:rFonts w:asciiTheme="majorHAnsi" w:hAnsiTheme="majorHAnsi"/>
        </w:rPr>
        <w:t>(compresseurs alternatifs</w:t>
      </w:r>
      <w:r w:rsidR="00427873" w:rsidRPr="00016DD3">
        <w:rPr>
          <w:rFonts w:asciiTheme="majorHAnsi" w:hAnsiTheme="majorHAnsi"/>
        </w:rPr>
        <w:t xml:space="preserve"> </w:t>
      </w:r>
      <w:r w:rsidRPr="00016DD3">
        <w:rPr>
          <w:rFonts w:asciiTheme="majorHAnsi" w:hAnsiTheme="majorHAnsi"/>
        </w:rPr>
        <w:t>:compression</w:t>
      </w:r>
      <w:r w:rsidR="00427873" w:rsidRPr="00016DD3">
        <w:rPr>
          <w:rFonts w:asciiTheme="majorHAnsi" w:hAnsiTheme="majorHAnsi"/>
        </w:rPr>
        <w:t xml:space="preserve"> </w:t>
      </w:r>
      <w:r w:rsidRPr="00016DD3">
        <w:rPr>
          <w:rFonts w:asciiTheme="majorHAnsi" w:hAnsiTheme="majorHAnsi"/>
        </w:rPr>
        <w:t>monoétagée et multiétagée, rendements)</w:t>
      </w:r>
    </w:p>
    <w:p w:rsidR="0033263F" w:rsidRPr="00016DD3" w:rsidRDefault="0033263F" w:rsidP="007F3AAB">
      <w:pPr>
        <w:pStyle w:val="Paragraphedeliste"/>
        <w:numPr>
          <w:ilvl w:val="0"/>
          <w:numId w:val="6"/>
        </w:numPr>
        <w:jc w:val="both"/>
        <w:rPr>
          <w:rFonts w:asciiTheme="majorHAnsi" w:hAnsiTheme="majorHAnsi"/>
        </w:rPr>
      </w:pPr>
      <w:r w:rsidRPr="00016DD3">
        <w:rPr>
          <w:rFonts w:asciiTheme="majorHAnsi" w:hAnsiTheme="majorHAnsi"/>
        </w:rPr>
        <w:t>Machines frigorifiques</w:t>
      </w:r>
    </w:p>
    <w:p w:rsidR="0033263F" w:rsidRPr="00016DD3" w:rsidRDefault="0033263F" w:rsidP="007F3AAB">
      <w:pPr>
        <w:pStyle w:val="Paragraphedeliste"/>
        <w:numPr>
          <w:ilvl w:val="0"/>
          <w:numId w:val="6"/>
        </w:numPr>
        <w:jc w:val="both"/>
        <w:rPr>
          <w:rFonts w:asciiTheme="majorHAnsi" w:hAnsiTheme="majorHAnsi"/>
        </w:rPr>
      </w:pPr>
      <w:r w:rsidRPr="00016DD3">
        <w:rPr>
          <w:rFonts w:asciiTheme="majorHAnsi" w:hAnsiTheme="majorHAnsi"/>
        </w:rPr>
        <w:t>Pompe à chaleur</w:t>
      </w:r>
    </w:p>
    <w:p w:rsidR="0033263F" w:rsidRPr="00016DD3" w:rsidRDefault="0033263F" w:rsidP="00016DD3">
      <w:pPr>
        <w:jc w:val="both"/>
        <w:rPr>
          <w:rFonts w:asciiTheme="majorHAnsi" w:hAnsiTheme="majorHAnsi"/>
          <w:b/>
          <w:bCs/>
        </w:rPr>
      </w:pPr>
      <w:r w:rsidRPr="00016DD3">
        <w:rPr>
          <w:rFonts w:asciiTheme="majorHAnsi" w:hAnsiTheme="majorHAnsi"/>
          <w:b/>
        </w:rPr>
        <w:t>Chapitre 3</w:t>
      </w:r>
      <w:r w:rsidR="00016DD3">
        <w:rPr>
          <w:rFonts w:asciiTheme="majorHAnsi" w:hAnsiTheme="majorHAnsi"/>
          <w:b/>
        </w:rPr>
        <w:t> :</w:t>
      </w:r>
      <w:r w:rsidRPr="00016DD3">
        <w:rPr>
          <w:rFonts w:asciiTheme="majorHAnsi" w:hAnsiTheme="majorHAnsi"/>
          <w:b/>
        </w:rPr>
        <w:t xml:space="preserve"> Cycles Idéaux des </w:t>
      </w:r>
      <w:r w:rsidRPr="00016DD3">
        <w:rPr>
          <w:rFonts w:asciiTheme="majorHAnsi" w:hAnsiTheme="majorHAnsi"/>
          <w:b/>
          <w:bCs/>
        </w:rPr>
        <w:t>Moteurs à combustion interne</w:t>
      </w:r>
      <w:r w:rsidRPr="00016DD3">
        <w:rPr>
          <w:rFonts w:asciiTheme="majorHAnsi" w:hAnsiTheme="majorHAnsi"/>
          <w:b/>
          <w:bCs/>
        </w:rPr>
        <w:tab/>
      </w:r>
      <w:r w:rsidRPr="00016DD3">
        <w:rPr>
          <w:rFonts w:asciiTheme="majorHAnsi" w:hAnsiTheme="majorHAnsi"/>
          <w:b/>
          <w:bCs/>
        </w:rPr>
        <w:tab/>
        <w:t>(2 semaines)</w:t>
      </w:r>
    </w:p>
    <w:p w:rsidR="0033263F" w:rsidRPr="00016DD3" w:rsidRDefault="0033263F" w:rsidP="007F3AAB">
      <w:pPr>
        <w:pStyle w:val="Paragraphedeliste"/>
        <w:numPr>
          <w:ilvl w:val="0"/>
          <w:numId w:val="5"/>
        </w:numPr>
        <w:jc w:val="both"/>
        <w:rPr>
          <w:rFonts w:asciiTheme="majorHAnsi" w:hAnsiTheme="majorHAnsi"/>
          <w:bCs/>
        </w:rPr>
      </w:pPr>
      <w:r w:rsidRPr="00016DD3">
        <w:rPr>
          <w:rFonts w:asciiTheme="majorHAnsi" w:hAnsiTheme="majorHAnsi"/>
          <w:bCs/>
        </w:rPr>
        <w:t>Cycle à allumage commandé</w:t>
      </w:r>
    </w:p>
    <w:p w:rsidR="0033263F" w:rsidRPr="00016DD3" w:rsidRDefault="0033263F" w:rsidP="007F3AAB">
      <w:pPr>
        <w:pStyle w:val="Paragraphedeliste"/>
        <w:numPr>
          <w:ilvl w:val="0"/>
          <w:numId w:val="5"/>
        </w:numPr>
        <w:jc w:val="both"/>
        <w:rPr>
          <w:rFonts w:asciiTheme="majorHAnsi" w:hAnsiTheme="majorHAnsi"/>
          <w:bCs/>
        </w:rPr>
      </w:pPr>
      <w:r w:rsidRPr="00016DD3">
        <w:rPr>
          <w:rFonts w:asciiTheme="majorHAnsi" w:hAnsiTheme="majorHAnsi"/>
          <w:bCs/>
        </w:rPr>
        <w:t>Cycle Diesel</w:t>
      </w:r>
    </w:p>
    <w:p w:rsidR="0033263F" w:rsidRPr="00016DD3" w:rsidRDefault="0033263F" w:rsidP="007F3AAB">
      <w:pPr>
        <w:pStyle w:val="Paragraphedeliste"/>
        <w:numPr>
          <w:ilvl w:val="0"/>
          <w:numId w:val="5"/>
        </w:numPr>
        <w:jc w:val="both"/>
        <w:rPr>
          <w:rFonts w:asciiTheme="majorHAnsi" w:hAnsiTheme="majorHAnsi"/>
          <w:bCs/>
        </w:rPr>
      </w:pPr>
      <w:r w:rsidRPr="00016DD3">
        <w:rPr>
          <w:rFonts w:asciiTheme="majorHAnsi" w:hAnsiTheme="majorHAnsi"/>
          <w:bCs/>
        </w:rPr>
        <w:t>Cycle mixte</w:t>
      </w:r>
    </w:p>
    <w:p w:rsidR="0033263F" w:rsidRPr="00016DD3" w:rsidRDefault="0033263F" w:rsidP="00016DD3">
      <w:pPr>
        <w:jc w:val="both"/>
        <w:rPr>
          <w:rStyle w:val="apple-converted-space"/>
          <w:rFonts w:ascii="Helvetica" w:hAnsi="Helvetica"/>
        </w:rPr>
      </w:pPr>
      <w:r w:rsidRPr="00016DD3">
        <w:rPr>
          <w:rFonts w:asciiTheme="majorHAnsi" w:hAnsiTheme="majorHAnsi"/>
          <w:b/>
        </w:rPr>
        <w:t>Chapitre 4</w:t>
      </w:r>
      <w:r w:rsidR="00016DD3">
        <w:rPr>
          <w:rFonts w:asciiTheme="majorHAnsi" w:hAnsiTheme="majorHAnsi"/>
          <w:b/>
        </w:rPr>
        <w:t> :</w:t>
      </w:r>
      <w:r w:rsidRPr="00016DD3">
        <w:rPr>
          <w:rFonts w:asciiTheme="majorHAnsi" w:hAnsiTheme="majorHAnsi"/>
          <w:b/>
          <w:bCs/>
        </w:rPr>
        <w:t>Turbine à gaz et turboréacteur</w:t>
      </w:r>
      <w:r w:rsidRPr="00016DD3">
        <w:rPr>
          <w:rStyle w:val="apple-converted-space"/>
          <w:rFonts w:ascii="Helvetica" w:hAnsi="Helvetica"/>
        </w:rPr>
        <w:t> </w:t>
      </w:r>
      <w:r w:rsidRPr="00016DD3">
        <w:rPr>
          <w:rFonts w:asciiTheme="majorHAnsi" w:hAnsiTheme="majorHAnsi"/>
          <w:b/>
          <w:bCs/>
        </w:rPr>
        <w:tab/>
      </w:r>
      <w:r w:rsidRPr="00016DD3">
        <w:rPr>
          <w:rFonts w:asciiTheme="majorHAnsi" w:hAnsiTheme="majorHAnsi"/>
          <w:b/>
          <w:bCs/>
        </w:rPr>
        <w:tab/>
      </w:r>
      <w:r w:rsidRPr="00016DD3">
        <w:rPr>
          <w:rFonts w:asciiTheme="majorHAnsi" w:hAnsiTheme="majorHAnsi"/>
          <w:b/>
          <w:bCs/>
        </w:rPr>
        <w:tab/>
      </w:r>
      <w:r w:rsidRPr="00016DD3">
        <w:rPr>
          <w:rFonts w:asciiTheme="majorHAnsi" w:hAnsiTheme="majorHAnsi"/>
          <w:b/>
          <w:bCs/>
        </w:rPr>
        <w:tab/>
      </w:r>
      <w:r w:rsidRPr="00016DD3">
        <w:rPr>
          <w:rFonts w:asciiTheme="majorHAnsi" w:hAnsiTheme="majorHAnsi"/>
          <w:b/>
          <w:bCs/>
        </w:rPr>
        <w:tab/>
        <w:t xml:space="preserve"> (3 semaines)</w:t>
      </w:r>
    </w:p>
    <w:p w:rsidR="0033263F" w:rsidRPr="00016DD3" w:rsidRDefault="0033263F" w:rsidP="007F3AAB">
      <w:pPr>
        <w:pStyle w:val="Paragraphedeliste"/>
        <w:numPr>
          <w:ilvl w:val="0"/>
          <w:numId w:val="5"/>
        </w:numPr>
        <w:jc w:val="both"/>
        <w:rPr>
          <w:rFonts w:asciiTheme="majorHAnsi" w:hAnsiTheme="majorHAnsi"/>
          <w:bCs/>
        </w:rPr>
      </w:pPr>
      <w:r w:rsidRPr="00016DD3">
        <w:rPr>
          <w:rFonts w:asciiTheme="majorHAnsi" w:hAnsiTheme="majorHAnsi"/>
        </w:rPr>
        <w:t xml:space="preserve">Cycle de base, </w:t>
      </w:r>
    </w:p>
    <w:p w:rsidR="0033263F" w:rsidRPr="00016DD3" w:rsidRDefault="0033263F" w:rsidP="007F3AAB">
      <w:pPr>
        <w:pStyle w:val="Paragraphedeliste"/>
        <w:numPr>
          <w:ilvl w:val="0"/>
          <w:numId w:val="5"/>
        </w:numPr>
        <w:jc w:val="both"/>
        <w:rPr>
          <w:rFonts w:asciiTheme="majorHAnsi" w:hAnsiTheme="majorHAnsi"/>
          <w:bCs/>
        </w:rPr>
      </w:pPr>
      <w:r w:rsidRPr="00016DD3">
        <w:rPr>
          <w:rFonts w:asciiTheme="majorHAnsi" w:hAnsiTheme="majorHAnsi"/>
        </w:rPr>
        <w:t xml:space="preserve">Autres cycles, </w:t>
      </w:r>
    </w:p>
    <w:p w:rsidR="0033263F" w:rsidRPr="00016DD3" w:rsidRDefault="0033263F" w:rsidP="007F3AAB">
      <w:pPr>
        <w:pStyle w:val="Paragraphedeliste"/>
        <w:numPr>
          <w:ilvl w:val="0"/>
          <w:numId w:val="5"/>
        </w:numPr>
        <w:jc w:val="both"/>
        <w:rPr>
          <w:rFonts w:asciiTheme="majorHAnsi" w:hAnsiTheme="majorHAnsi"/>
          <w:bCs/>
        </w:rPr>
      </w:pPr>
      <w:r w:rsidRPr="00016DD3">
        <w:rPr>
          <w:rFonts w:asciiTheme="majorHAnsi" w:hAnsiTheme="majorHAnsi"/>
        </w:rPr>
        <w:t>Critères de performance et rendements</w:t>
      </w:r>
    </w:p>
    <w:p w:rsidR="0033263F" w:rsidRPr="00016DD3" w:rsidRDefault="0033263F" w:rsidP="00016DD3">
      <w:pPr>
        <w:jc w:val="both"/>
        <w:rPr>
          <w:rStyle w:val="apple-converted-space"/>
          <w:rFonts w:ascii="Helvetica" w:hAnsi="Helvetica"/>
        </w:rPr>
      </w:pPr>
      <w:r w:rsidRPr="00016DD3">
        <w:rPr>
          <w:rFonts w:asciiTheme="majorHAnsi" w:hAnsiTheme="majorHAnsi"/>
          <w:b/>
        </w:rPr>
        <w:t>Chapitre 5</w:t>
      </w:r>
      <w:r w:rsidR="00016DD3">
        <w:rPr>
          <w:rFonts w:asciiTheme="majorHAnsi" w:hAnsiTheme="majorHAnsi"/>
          <w:b/>
        </w:rPr>
        <w:t> :</w:t>
      </w:r>
      <w:r w:rsidR="00B150CC">
        <w:rPr>
          <w:rFonts w:asciiTheme="majorHAnsi" w:hAnsiTheme="majorHAnsi"/>
          <w:b/>
        </w:rPr>
        <w:t xml:space="preserve"> </w:t>
      </w:r>
      <w:r w:rsidRPr="00016DD3">
        <w:rPr>
          <w:rFonts w:asciiTheme="majorHAnsi" w:eastAsia="Times New Roman" w:hAnsiTheme="majorHAnsi"/>
          <w:b/>
          <w:bCs/>
          <w:lang w:eastAsia="fr-FR"/>
        </w:rPr>
        <w:t>Turbine à vapeur</w:t>
      </w:r>
      <w:r w:rsidRPr="00016DD3">
        <w:rPr>
          <w:rFonts w:asciiTheme="majorHAnsi" w:eastAsia="Times New Roman" w:hAnsiTheme="majorHAnsi"/>
          <w:b/>
          <w:bCs/>
          <w:lang w:eastAsia="fr-FR"/>
        </w:rPr>
        <w:tab/>
      </w:r>
      <w:r w:rsidRPr="00016DD3">
        <w:rPr>
          <w:rFonts w:asciiTheme="majorHAnsi" w:eastAsia="Times New Roman" w:hAnsiTheme="majorHAnsi"/>
          <w:b/>
          <w:bCs/>
          <w:lang w:eastAsia="fr-FR"/>
        </w:rPr>
        <w:tab/>
      </w:r>
      <w:r w:rsidRPr="00016DD3">
        <w:rPr>
          <w:rFonts w:asciiTheme="majorHAnsi" w:eastAsia="Times New Roman" w:hAnsiTheme="majorHAnsi"/>
          <w:b/>
          <w:bCs/>
          <w:lang w:eastAsia="fr-FR"/>
        </w:rPr>
        <w:tab/>
      </w:r>
      <w:r w:rsidRPr="00016DD3">
        <w:rPr>
          <w:rFonts w:asciiTheme="majorHAnsi" w:eastAsia="Times New Roman" w:hAnsiTheme="majorHAnsi"/>
          <w:b/>
          <w:bCs/>
          <w:lang w:eastAsia="fr-FR"/>
        </w:rPr>
        <w:tab/>
      </w:r>
      <w:r w:rsidRPr="00016DD3">
        <w:rPr>
          <w:rFonts w:asciiTheme="majorHAnsi" w:eastAsia="Times New Roman" w:hAnsiTheme="majorHAnsi"/>
          <w:b/>
          <w:bCs/>
          <w:lang w:eastAsia="fr-FR"/>
        </w:rPr>
        <w:tab/>
      </w:r>
      <w:r w:rsidRPr="00016DD3">
        <w:rPr>
          <w:rFonts w:asciiTheme="majorHAnsi" w:eastAsia="Times New Roman" w:hAnsiTheme="majorHAnsi"/>
          <w:b/>
          <w:bCs/>
          <w:lang w:eastAsia="fr-FR"/>
        </w:rPr>
        <w:tab/>
      </w:r>
      <w:r w:rsidRPr="00016DD3">
        <w:rPr>
          <w:rFonts w:asciiTheme="majorHAnsi" w:eastAsia="Times New Roman" w:hAnsiTheme="majorHAnsi"/>
          <w:b/>
          <w:bCs/>
          <w:lang w:eastAsia="fr-FR"/>
        </w:rPr>
        <w:tab/>
      </w:r>
      <w:r w:rsidRPr="00016DD3">
        <w:rPr>
          <w:rFonts w:asciiTheme="majorHAnsi" w:hAnsiTheme="majorHAnsi"/>
          <w:b/>
          <w:bCs/>
        </w:rPr>
        <w:t xml:space="preserve"> (3 semaines)</w:t>
      </w:r>
    </w:p>
    <w:p w:rsidR="0033263F" w:rsidRPr="00016DD3" w:rsidRDefault="0033263F" w:rsidP="007F3AAB">
      <w:pPr>
        <w:pStyle w:val="Paragraphedeliste"/>
        <w:numPr>
          <w:ilvl w:val="0"/>
          <w:numId w:val="5"/>
        </w:numPr>
        <w:spacing w:before="63" w:after="63" w:line="224" w:lineRule="atLeast"/>
        <w:textAlignment w:val="baseline"/>
        <w:rPr>
          <w:rFonts w:asciiTheme="majorHAnsi" w:eastAsia="Times New Roman" w:hAnsiTheme="majorHAnsi"/>
          <w:lang w:eastAsia="fr-FR"/>
        </w:rPr>
      </w:pPr>
      <w:r w:rsidRPr="00016DD3">
        <w:rPr>
          <w:rFonts w:asciiTheme="majorHAnsi" w:eastAsia="Times New Roman" w:hAnsiTheme="majorHAnsi"/>
          <w:lang w:eastAsia="fr-FR"/>
        </w:rPr>
        <w:t>Cycle de Rankine sans et avec surchauffe</w:t>
      </w:r>
    </w:p>
    <w:p w:rsidR="0033263F" w:rsidRPr="00016DD3" w:rsidRDefault="0033263F" w:rsidP="007F3AAB">
      <w:pPr>
        <w:pStyle w:val="Paragraphedeliste"/>
        <w:numPr>
          <w:ilvl w:val="0"/>
          <w:numId w:val="5"/>
        </w:numPr>
        <w:spacing w:before="63" w:after="63" w:line="224" w:lineRule="atLeast"/>
        <w:textAlignment w:val="baseline"/>
        <w:rPr>
          <w:rFonts w:asciiTheme="majorHAnsi" w:eastAsia="Times New Roman" w:hAnsiTheme="majorHAnsi"/>
          <w:lang w:eastAsia="fr-FR"/>
        </w:rPr>
      </w:pPr>
      <w:r w:rsidRPr="00016DD3">
        <w:rPr>
          <w:rFonts w:asciiTheme="majorHAnsi" w:eastAsia="Times New Roman" w:hAnsiTheme="majorHAnsi"/>
          <w:lang w:eastAsia="fr-FR"/>
        </w:rPr>
        <w:t>Cycle de Hirn</w:t>
      </w:r>
    </w:p>
    <w:p w:rsidR="0033263F" w:rsidRPr="00016DD3" w:rsidRDefault="0033263F" w:rsidP="007F3AAB">
      <w:pPr>
        <w:pStyle w:val="Paragraphedeliste"/>
        <w:numPr>
          <w:ilvl w:val="0"/>
          <w:numId w:val="5"/>
        </w:numPr>
        <w:spacing w:before="63" w:after="63" w:line="224" w:lineRule="atLeast"/>
        <w:textAlignment w:val="baseline"/>
        <w:rPr>
          <w:rFonts w:asciiTheme="majorHAnsi" w:eastAsia="Times New Roman" w:hAnsiTheme="majorHAnsi"/>
          <w:lang w:eastAsia="fr-FR"/>
        </w:rPr>
      </w:pPr>
      <w:r w:rsidRPr="00016DD3">
        <w:rPr>
          <w:rFonts w:asciiTheme="majorHAnsi" w:eastAsia="Times New Roman" w:hAnsiTheme="majorHAnsi"/>
          <w:lang w:eastAsia="fr-FR"/>
        </w:rPr>
        <w:t>Cycles à soutirage</w:t>
      </w:r>
    </w:p>
    <w:p w:rsidR="0033263F" w:rsidRPr="00016DD3" w:rsidRDefault="0033263F" w:rsidP="00016DD3">
      <w:pPr>
        <w:jc w:val="both"/>
        <w:rPr>
          <w:rStyle w:val="apple-converted-space"/>
          <w:rFonts w:ascii="Helvetica" w:hAnsi="Helvetica"/>
        </w:rPr>
      </w:pPr>
      <w:r w:rsidRPr="00016DD3">
        <w:rPr>
          <w:rFonts w:asciiTheme="majorHAnsi" w:hAnsiTheme="majorHAnsi"/>
          <w:b/>
        </w:rPr>
        <w:t>Chapitre 6</w:t>
      </w:r>
      <w:r w:rsidR="00016DD3">
        <w:rPr>
          <w:rFonts w:asciiTheme="majorHAnsi" w:hAnsiTheme="majorHAnsi"/>
          <w:b/>
        </w:rPr>
        <w:t> :</w:t>
      </w:r>
      <w:r w:rsidR="00B150CC">
        <w:rPr>
          <w:rFonts w:asciiTheme="majorHAnsi" w:hAnsiTheme="majorHAnsi"/>
          <w:b/>
        </w:rPr>
        <w:t xml:space="preserve"> </w:t>
      </w:r>
      <w:r w:rsidRPr="00016DD3">
        <w:rPr>
          <w:rFonts w:asciiTheme="majorHAnsi" w:eastAsia="Times New Roman" w:hAnsiTheme="majorHAnsi"/>
          <w:b/>
          <w:lang w:eastAsia="fr-FR"/>
        </w:rPr>
        <w:t>Autres types de moteurs</w:t>
      </w:r>
      <w:r w:rsidRPr="00016DD3">
        <w:rPr>
          <w:rFonts w:asciiTheme="majorHAnsi" w:hAnsiTheme="majorHAnsi"/>
          <w:b/>
          <w:bCs/>
        </w:rPr>
        <w:tab/>
      </w:r>
      <w:r w:rsidRPr="00016DD3">
        <w:rPr>
          <w:rFonts w:asciiTheme="majorHAnsi" w:hAnsiTheme="majorHAnsi"/>
          <w:b/>
          <w:bCs/>
        </w:rPr>
        <w:tab/>
      </w:r>
      <w:r w:rsidRPr="00016DD3">
        <w:rPr>
          <w:rFonts w:asciiTheme="majorHAnsi" w:hAnsiTheme="majorHAnsi"/>
          <w:b/>
          <w:bCs/>
        </w:rPr>
        <w:tab/>
      </w:r>
      <w:r w:rsidRPr="00016DD3">
        <w:rPr>
          <w:rFonts w:asciiTheme="majorHAnsi" w:hAnsiTheme="majorHAnsi"/>
          <w:b/>
          <w:bCs/>
        </w:rPr>
        <w:tab/>
      </w:r>
      <w:r w:rsidRPr="00016DD3">
        <w:rPr>
          <w:rFonts w:asciiTheme="majorHAnsi" w:hAnsiTheme="majorHAnsi"/>
          <w:b/>
          <w:bCs/>
        </w:rPr>
        <w:tab/>
      </w:r>
      <w:r w:rsidRPr="00016DD3">
        <w:rPr>
          <w:rFonts w:asciiTheme="majorHAnsi" w:hAnsiTheme="majorHAnsi"/>
          <w:b/>
          <w:bCs/>
        </w:rPr>
        <w:tab/>
        <w:t>(2 semaines)</w:t>
      </w:r>
    </w:p>
    <w:p w:rsidR="0033263F" w:rsidRPr="00016DD3" w:rsidRDefault="0033263F" w:rsidP="007F3AAB">
      <w:pPr>
        <w:pStyle w:val="Paragraphedeliste"/>
        <w:numPr>
          <w:ilvl w:val="0"/>
          <w:numId w:val="5"/>
        </w:numPr>
        <w:spacing w:before="63" w:after="63" w:line="224" w:lineRule="atLeast"/>
        <w:textAlignment w:val="baseline"/>
        <w:rPr>
          <w:rFonts w:asciiTheme="majorHAnsi" w:eastAsia="Times New Roman" w:hAnsiTheme="majorHAnsi"/>
          <w:lang w:eastAsia="fr-FR"/>
        </w:rPr>
      </w:pPr>
      <w:r w:rsidRPr="00016DD3">
        <w:rPr>
          <w:rFonts w:asciiTheme="majorHAnsi" w:eastAsia="Times New Roman" w:hAnsiTheme="majorHAnsi"/>
          <w:lang w:eastAsia="fr-FR"/>
        </w:rPr>
        <w:t>Moteurs Stirling</w:t>
      </w:r>
    </w:p>
    <w:p w:rsidR="0033263F" w:rsidRPr="00016DD3" w:rsidRDefault="0033263F" w:rsidP="007F3AAB">
      <w:pPr>
        <w:pStyle w:val="Paragraphedeliste"/>
        <w:numPr>
          <w:ilvl w:val="0"/>
          <w:numId w:val="5"/>
        </w:numPr>
        <w:spacing w:before="63" w:after="63" w:line="224" w:lineRule="atLeast"/>
        <w:textAlignment w:val="baseline"/>
        <w:rPr>
          <w:rFonts w:asciiTheme="majorHAnsi" w:eastAsia="Times New Roman" w:hAnsiTheme="majorHAnsi"/>
          <w:lang w:eastAsia="fr-FR"/>
        </w:rPr>
      </w:pPr>
      <w:r w:rsidRPr="00016DD3">
        <w:rPr>
          <w:rFonts w:asciiTheme="majorHAnsi" w:eastAsia="Times New Roman" w:hAnsiTheme="majorHAnsi"/>
          <w:lang w:eastAsia="fr-FR"/>
        </w:rPr>
        <w:t>Moteur Ericsson</w:t>
      </w:r>
    </w:p>
    <w:p w:rsidR="0033263F" w:rsidRPr="00016DD3" w:rsidRDefault="0033263F" w:rsidP="007F3AAB">
      <w:pPr>
        <w:pStyle w:val="Paragraphedeliste"/>
        <w:numPr>
          <w:ilvl w:val="0"/>
          <w:numId w:val="5"/>
        </w:numPr>
        <w:spacing w:before="63" w:after="63" w:line="224" w:lineRule="atLeast"/>
        <w:textAlignment w:val="baseline"/>
        <w:rPr>
          <w:rFonts w:asciiTheme="majorHAnsi" w:eastAsia="Times New Roman" w:hAnsiTheme="majorHAnsi"/>
          <w:lang w:eastAsia="fr-FR"/>
        </w:rPr>
      </w:pPr>
      <w:r w:rsidRPr="00016DD3">
        <w:rPr>
          <w:rFonts w:asciiTheme="majorHAnsi" w:eastAsia="Times New Roman" w:hAnsiTheme="majorHAnsi"/>
          <w:lang w:eastAsia="fr-FR"/>
        </w:rPr>
        <w:t>Moteur à air comprimé</w:t>
      </w:r>
    </w:p>
    <w:p w:rsidR="00016DD3" w:rsidRDefault="004B7815" w:rsidP="004B7815">
      <w:pPr>
        <w:jc w:val="both"/>
        <w:rPr>
          <w:rFonts w:ascii="Cambria" w:hAnsi="Cambria" w:cs="Arial"/>
        </w:rPr>
      </w:pPr>
      <w:r w:rsidRPr="00016DD3">
        <w:rPr>
          <w:rFonts w:ascii="Cambria" w:hAnsi="Cambria" w:cs="Arial"/>
          <w:b/>
          <w:u w:val="thick" w:color="F79646"/>
        </w:rPr>
        <w:t xml:space="preserve">Mode d’évaluation : </w:t>
      </w:r>
      <w:r w:rsidRPr="00016DD3">
        <w:rPr>
          <w:rFonts w:ascii="Cambria" w:hAnsi="Cambria" w:cs="Arial"/>
        </w:rPr>
        <w:t xml:space="preserve">  </w:t>
      </w:r>
    </w:p>
    <w:p w:rsidR="004B7815" w:rsidRPr="00016DD3" w:rsidRDefault="004B7815" w:rsidP="004B7815">
      <w:pPr>
        <w:jc w:val="both"/>
        <w:rPr>
          <w:rFonts w:ascii="Cambria" w:hAnsi="Cambria" w:cs="Arial"/>
        </w:rPr>
      </w:pPr>
      <w:r w:rsidRPr="00016DD3">
        <w:rPr>
          <w:rFonts w:ascii="Cambria" w:eastAsia="Calibri" w:hAnsi="Cambria" w:cs="Calibri"/>
        </w:rPr>
        <w:t xml:space="preserve">Contrôle Continu : </w:t>
      </w:r>
      <w:r w:rsidRPr="00016DD3">
        <w:rPr>
          <w:rFonts w:ascii="Cambria" w:eastAsia="Calibri" w:hAnsi="Cambria"/>
        </w:rPr>
        <w:t xml:space="preserve">40%, </w:t>
      </w:r>
      <w:r w:rsidRPr="00016DD3">
        <w:rPr>
          <w:rFonts w:ascii="Cambria" w:eastAsia="Calibri" w:hAnsi="Cambria" w:cs="Calibri"/>
        </w:rPr>
        <w:t xml:space="preserve">Examen : </w:t>
      </w:r>
      <w:r w:rsidRPr="00016DD3">
        <w:rPr>
          <w:rFonts w:ascii="Cambria" w:eastAsia="Calibri" w:hAnsi="Cambria"/>
        </w:rPr>
        <w:t>60%</w:t>
      </w:r>
      <w:r w:rsidRPr="00016DD3">
        <w:rPr>
          <w:rFonts w:ascii="Cambria" w:hAnsi="Cambria" w:cs="Arial"/>
        </w:rPr>
        <w:t>.</w:t>
      </w:r>
    </w:p>
    <w:p w:rsidR="004B7815" w:rsidRPr="00016DD3" w:rsidRDefault="004B7815" w:rsidP="004B7815">
      <w:pPr>
        <w:jc w:val="both"/>
        <w:rPr>
          <w:rFonts w:ascii="Cambria" w:hAnsi="Cambria" w:cs="Arial"/>
          <w:iCs/>
          <w:u w:val="thick" w:color="F79646"/>
        </w:rPr>
      </w:pPr>
      <w:r w:rsidRPr="00016DD3">
        <w:rPr>
          <w:rFonts w:ascii="Cambria" w:hAnsi="Cambria" w:cs="Arial"/>
          <w:b/>
          <w:u w:val="thick" w:color="F79646"/>
        </w:rPr>
        <w:t xml:space="preserve">Références bibliographiques </w:t>
      </w:r>
      <w:r w:rsidRPr="00016DD3">
        <w:rPr>
          <w:rFonts w:ascii="Cambria" w:hAnsi="Cambria" w:cs="Arial"/>
          <w:iCs/>
          <w:u w:val="thick" w:color="F79646"/>
        </w:rPr>
        <w:t>:</w:t>
      </w:r>
    </w:p>
    <w:p w:rsidR="004B7815" w:rsidRPr="00016DD3" w:rsidRDefault="004B7815" w:rsidP="004B7815">
      <w:pPr>
        <w:spacing w:line="360" w:lineRule="auto"/>
        <w:jc w:val="both"/>
        <w:rPr>
          <w:rFonts w:ascii="Cambria" w:eastAsia="Calibri" w:hAnsi="Cambria"/>
          <w:sz w:val="16"/>
          <w:szCs w:val="16"/>
        </w:rPr>
      </w:pPr>
    </w:p>
    <w:p w:rsidR="0033263F" w:rsidRPr="00016DD3" w:rsidRDefault="0033263F" w:rsidP="007F3AAB">
      <w:pPr>
        <w:pStyle w:val="Default"/>
        <w:numPr>
          <w:ilvl w:val="0"/>
          <w:numId w:val="8"/>
        </w:numPr>
        <w:ind w:left="567" w:hanging="567"/>
        <w:jc w:val="both"/>
        <w:rPr>
          <w:rFonts w:asciiTheme="majorHAnsi" w:hAnsiTheme="majorHAnsi" w:cs="Times New Roman"/>
          <w:i/>
          <w:iCs/>
          <w:color w:val="auto"/>
          <w:sz w:val="22"/>
          <w:szCs w:val="22"/>
        </w:rPr>
      </w:pPr>
      <w:r w:rsidRPr="00016DD3">
        <w:rPr>
          <w:rFonts w:asciiTheme="majorHAnsi" w:hAnsiTheme="majorHAnsi" w:cs="Times New Roman"/>
          <w:i/>
          <w:iCs/>
          <w:color w:val="auto"/>
          <w:sz w:val="22"/>
          <w:szCs w:val="22"/>
        </w:rPr>
        <w:t xml:space="preserve">Thermodynamique technique, volumes 1,2 et 3, Maurice Bailly- Bordas Paris –Montréal 1971. </w:t>
      </w:r>
    </w:p>
    <w:p w:rsidR="0033263F" w:rsidRPr="00016DD3" w:rsidRDefault="0033263F" w:rsidP="007F3AAB">
      <w:pPr>
        <w:pStyle w:val="Titre3"/>
        <w:keepNext w:val="0"/>
        <w:numPr>
          <w:ilvl w:val="0"/>
          <w:numId w:val="8"/>
        </w:numPr>
        <w:shd w:val="clear" w:color="auto" w:fill="FFFFFF"/>
        <w:ind w:left="567" w:hanging="567"/>
        <w:jc w:val="left"/>
        <w:rPr>
          <w:rFonts w:asciiTheme="majorHAnsi" w:hAnsiTheme="majorHAnsi" w:cs="Arial"/>
          <w:b w:val="0"/>
          <w:bCs w:val="0"/>
          <w:i/>
          <w:iCs/>
          <w:sz w:val="22"/>
          <w:szCs w:val="22"/>
        </w:rPr>
      </w:pPr>
      <w:r w:rsidRPr="00016DD3">
        <w:rPr>
          <w:rFonts w:asciiTheme="majorHAnsi" w:hAnsiTheme="majorHAnsi"/>
          <w:b w:val="0"/>
          <w:bCs w:val="0"/>
          <w:i/>
          <w:iCs/>
          <w:sz w:val="22"/>
          <w:szCs w:val="22"/>
        </w:rPr>
        <w:t xml:space="preserve">Machines thermiques, </w:t>
      </w:r>
      <w:hyperlink r:id="rId15" w:tooltip="Emilian Koller" w:history="1">
        <w:r w:rsidRPr="00016DD3">
          <w:rPr>
            <w:rFonts w:asciiTheme="majorHAnsi" w:hAnsiTheme="majorHAnsi" w:cs="Arial"/>
            <w:b w:val="0"/>
            <w:bCs w:val="0"/>
            <w:i/>
            <w:iCs/>
            <w:sz w:val="22"/>
            <w:szCs w:val="22"/>
          </w:rPr>
          <w:t>EmilianKoller</w:t>
        </w:r>
      </w:hyperlink>
      <w:r w:rsidRPr="00016DD3">
        <w:rPr>
          <w:rFonts w:asciiTheme="majorHAnsi" w:hAnsiTheme="majorHAnsi" w:cs="Arial"/>
          <w:b w:val="0"/>
          <w:bCs w:val="0"/>
          <w:i/>
          <w:iCs/>
          <w:sz w:val="22"/>
          <w:szCs w:val="22"/>
        </w:rPr>
        <w:t>, collection technique et ingénierie Dunod, 2005</w:t>
      </w:r>
    </w:p>
    <w:p w:rsidR="0033263F" w:rsidRPr="00016DD3" w:rsidRDefault="0033263F" w:rsidP="007F3AAB">
      <w:pPr>
        <w:pStyle w:val="Titre2"/>
        <w:keepLines/>
        <w:numPr>
          <w:ilvl w:val="0"/>
          <w:numId w:val="8"/>
        </w:numPr>
        <w:shd w:val="clear" w:color="auto" w:fill="FFFFFF"/>
        <w:spacing w:before="63" w:after="63"/>
        <w:ind w:left="567" w:hanging="567"/>
        <w:rPr>
          <w:rFonts w:asciiTheme="majorHAnsi" w:hAnsiTheme="majorHAnsi"/>
          <w:i/>
          <w:iCs/>
        </w:rPr>
      </w:pPr>
      <w:r w:rsidRPr="00016DD3">
        <w:rPr>
          <w:rFonts w:asciiTheme="majorHAnsi" w:hAnsiTheme="majorHAnsi"/>
          <w:b w:val="0"/>
          <w:bCs w:val="0"/>
          <w:i/>
          <w:iCs/>
        </w:rPr>
        <w:t>Thermodynamique des systèmes fluides et des machines thermiques :</w:t>
      </w:r>
      <w:r w:rsidRPr="00016DD3">
        <w:rPr>
          <w:rStyle w:val="soustitre"/>
          <w:rFonts w:asciiTheme="majorHAnsi" w:hAnsiTheme="majorHAnsi"/>
          <w:b w:val="0"/>
          <w:bCs w:val="0"/>
          <w:i/>
          <w:iCs/>
        </w:rPr>
        <w:t xml:space="preserve">Principes, modèles et applications, </w:t>
      </w:r>
      <w:r w:rsidRPr="00016DD3">
        <w:rPr>
          <w:rFonts w:asciiTheme="majorHAnsi" w:hAnsiTheme="majorHAnsi"/>
          <w:b w:val="0"/>
          <w:bCs w:val="0"/>
          <w:i/>
          <w:iCs/>
        </w:rPr>
        <w:t>FOHR Jean-Paul, Lavoisier 2010</w:t>
      </w:r>
    </w:p>
    <w:p w:rsidR="004B7815" w:rsidRPr="00B56D71" w:rsidRDefault="004B7815" w:rsidP="004B7815">
      <w:pPr>
        <w:pStyle w:val="Paragraphedeliste"/>
        <w:autoSpaceDE w:val="0"/>
        <w:autoSpaceDN w:val="0"/>
        <w:adjustRightInd w:val="0"/>
        <w:spacing w:line="360" w:lineRule="auto"/>
        <w:jc w:val="both"/>
      </w:pPr>
      <w:r w:rsidRPr="004E2DC6">
        <w:rPr>
          <w:rFonts w:ascii="Cambria" w:eastAsia="Times New Roman" w:hAnsi="Cambria" w:cs="Arial"/>
          <w:i/>
          <w:iCs/>
          <w:strike/>
          <w:color w:val="333333"/>
          <w:sz w:val="22"/>
          <w:szCs w:val="22"/>
          <w:lang w:eastAsia="en-US"/>
        </w:rPr>
        <w:br w:type="page"/>
      </w:r>
      <w:bookmarkEnd w:id="3"/>
      <w:bookmarkEnd w:id="4"/>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Unité d’enseignement : UE</w:t>
      </w:r>
      <w:r>
        <w:rPr>
          <w:rFonts w:ascii="Cambria" w:hAnsi="Cambria" w:cs="Calibri"/>
          <w:b/>
          <w:bCs/>
          <w:iCs/>
        </w:rPr>
        <w:t>F</w:t>
      </w:r>
      <w:r w:rsidRPr="00412D00">
        <w:rPr>
          <w:rFonts w:ascii="Cambria" w:hAnsi="Cambria" w:cs="Calibri"/>
          <w:b/>
          <w:bCs/>
          <w:iCs/>
        </w:rPr>
        <w:t xml:space="preserve"> </w:t>
      </w:r>
      <w:r>
        <w:rPr>
          <w:rFonts w:ascii="Cambria" w:hAnsi="Cambria" w:cs="Calibri"/>
          <w:b/>
          <w:bCs/>
          <w:iCs/>
        </w:rPr>
        <w:t>1.1.2</w:t>
      </w:r>
      <w:r w:rsidRPr="00412D00">
        <w:rPr>
          <w:rFonts w:ascii="Cambria" w:hAnsi="Cambria" w:cs="Calibri"/>
          <w:b/>
          <w:bCs/>
          <w:iCs/>
        </w:rPr>
        <w:t xml:space="preserve">  </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sidRPr="00412D00">
        <w:rPr>
          <w:rFonts w:ascii="Cambria" w:eastAsia="Calibri" w:hAnsi="Cambria"/>
          <w:b/>
          <w:bCs/>
          <w:color w:val="000000"/>
        </w:rPr>
        <w:t xml:space="preserve">  </w:t>
      </w:r>
      <w:r w:rsidR="0033263F">
        <w:rPr>
          <w:rFonts w:ascii="Cambria" w:eastAsia="Calibri" w:hAnsi="Cambria"/>
          <w:b/>
          <w:bCs/>
          <w:color w:val="000000"/>
        </w:rPr>
        <w:t>Transfert de chaleur et de masse approfondi</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VHS : 45h (cours</w:t>
      </w:r>
      <w:r>
        <w:rPr>
          <w:rFonts w:ascii="Cambria" w:eastAsia="Calibri" w:hAnsi="Cambria" w:cs="Arial"/>
          <w:b/>
          <w:bCs/>
          <w:color w:val="000000"/>
          <w:lang w:eastAsia="en-US"/>
        </w:rPr>
        <w:t xml:space="preserve"> </w:t>
      </w:r>
      <w:r w:rsidRPr="00412D00">
        <w:rPr>
          <w:rFonts w:ascii="Cambria" w:eastAsia="Calibri" w:hAnsi="Cambria" w:cs="Arial"/>
          <w:b/>
          <w:bCs/>
          <w:color w:val="000000"/>
          <w:lang w:eastAsia="en-US"/>
        </w:rPr>
        <w:t>: 01h30</w:t>
      </w:r>
      <w:r>
        <w:rPr>
          <w:rFonts w:ascii="Cambria" w:eastAsia="Calibri" w:hAnsi="Cambria" w:cs="Arial"/>
          <w:b/>
          <w:bCs/>
          <w:color w:val="000000"/>
          <w:lang w:eastAsia="en-US"/>
        </w:rPr>
        <w:t>, TD : 1h30</w:t>
      </w:r>
      <w:r w:rsidRPr="00412D00">
        <w:rPr>
          <w:rFonts w:ascii="Cambria" w:eastAsia="Calibri" w:hAnsi="Cambria" w:cs="Arial"/>
          <w:b/>
          <w:bCs/>
          <w:color w:val="000000"/>
          <w:lang w:eastAsia="en-US"/>
        </w:rPr>
        <w:t>)</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4</w:t>
      </w:r>
    </w:p>
    <w:p w:rsidR="004B7815" w:rsidRPr="00412D00" w:rsidRDefault="004B7815" w:rsidP="00016D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2</w:t>
      </w:r>
    </w:p>
    <w:p w:rsidR="004B7815" w:rsidRPr="00412D00" w:rsidRDefault="004B7815" w:rsidP="004B7815">
      <w:pPr>
        <w:jc w:val="both"/>
        <w:rPr>
          <w:rFonts w:ascii="Cambria" w:hAnsi="Cambria"/>
          <w:b/>
        </w:rPr>
      </w:pPr>
    </w:p>
    <w:p w:rsidR="004B7815" w:rsidRDefault="004B7815" w:rsidP="004B7815">
      <w:pPr>
        <w:rPr>
          <w:rFonts w:ascii="Cambria" w:hAnsi="Cambria" w:cs="Calibri"/>
          <w:b/>
          <w:bCs/>
          <w:color w:val="FF0000"/>
        </w:rPr>
      </w:pPr>
    </w:p>
    <w:p w:rsidR="004B7815" w:rsidRPr="003A0AF4" w:rsidRDefault="004B7815" w:rsidP="004B7815">
      <w:pPr>
        <w:jc w:val="both"/>
        <w:rPr>
          <w:rFonts w:asciiTheme="majorHAnsi" w:hAnsiTheme="majorHAnsi" w:cs="Calibri"/>
          <w:b/>
          <w:u w:val="thick" w:color="F79646"/>
        </w:rPr>
      </w:pPr>
      <w:r w:rsidRPr="003A0AF4">
        <w:rPr>
          <w:rFonts w:asciiTheme="majorHAnsi" w:hAnsiTheme="majorHAnsi" w:cs="Calibri"/>
          <w:b/>
          <w:u w:val="thick" w:color="F79646"/>
        </w:rPr>
        <w:t xml:space="preserve">Objectifs de l’enseignement : </w:t>
      </w:r>
    </w:p>
    <w:p w:rsidR="0033263F" w:rsidRPr="003A0AF4" w:rsidRDefault="0033263F" w:rsidP="0033263F">
      <w:pPr>
        <w:jc w:val="both"/>
        <w:rPr>
          <w:rFonts w:asciiTheme="majorHAnsi" w:hAnsiTheme="majorHAnsi" w:cstheme="majorBidi"/>
        </w:rPr>
      </w:pPr>
      <w:r w:rsidRPr="003A0AF4">
        <w:rPr>
          <w:rFonts w:asciiTheme="majorHAnsi" w:hAnsiTheme="majorHAnsi" w:cstheme="majorBidi"/>
        </w:rPr>
        <w:t>Maîtriser les notions de base des trois modes de transfert thermique</w:t>
      </w:r>
    </w:p>
    <w:p w:rsidR="0033263F" w:rsidRPr="003A0AF4" w:rsidRDefault="0033263F" w:rsidP="0033263F">
      <w:pPr>
        <w:jc w:val="both"/>
        <w:rPr>
          <w:rFonts w:asciiTheme="majorHAnsi" w:hAnsiTheme="majorHAnsi" w:cstheme="majorBidi"/>
        </w:rPr>
      </w:pPr>
      <w:r w:rsidRPr="003A0AF4">
        <w:rPr>
          <w:rFonts w:asciiTheme="majorHAnsi" w:hAnsiTheme="majorHAnsi" w:cstheme="majorBidi"/>
        </w:rPr>
        <w:t>Savoir écrire un bilan et construire un modèle élémentaire</w:t>
      </w:r>
    </w:p>
    <w:p w:rsidR="004B7815" w:rsidRPr="003A0AF4" w:rsidRDefault="004B7815" w:rsidP="004B7815">
      <w:pPr>
        <w:jc w:val="both"/>
        <w:rPr>
          <w:rFonts w:asciiTheme="majorHAnsi" w:hAnsiTheme="majorHAnsi"/>
        </w:rPr>
      </w:pPr>
    </w:p>
    <w:p w:rsidR="004B7815" w:rsidRPr="003A0AF4" w:rsidRDefault="004B7815" w:rsidP="004B7815">
      <w:pPr>
        <w:jc w:val="both"/>
        <w:rPr>
          <w:rFonts w:asciiTheme="majorHAnsi" w:hAnsiTheme="majorHAnsi" w:cs="Calibri"/>
          <w:b/>
          <w:u w:val="thick" w:color="F79646"/>
        </w:rPr>
      </w:pPr>
      <w:r w:rsidRPr="003A0AF4">
        <w:rPr>
          <w:rFonts w:asciiTheme="majorHAnsi" w:hAnsiTheme="majorHAnsi" w:cs="Calibri"/>
          <w:b/>
          <w:u w:val="thick" w:color="F79646"/>
        </w:rPr>
        <w:t>Connaissances préalables recommandées :</w:t>
      </w:r>
    </w:p>
    <w:p w:rsidR="004B7815" w:rsidRPr="003A0AF4" w:rsidRDefault="0033263F" w:rsidP="004B7815">
      <w:pPr>
        <w:jc w:val="both"/>
        <w:rPr>
          <w:rFonts w:asciiTheme="majorHAnsi" w:hAnsiTheme="majorHAnsi" w:cstheme="majorBidi"/>
        </w:rPr>
      </w:pPr>
      <w:r w:rsidRPr="003A0AF4">
        <w:rPr>
          <w:rFonts w:asciiTheme="majorHAnsi" w:hAnsiTheme="majorHAnsi" w:cstheme="majorBidi"/>
        </w:rPr>
        <w:t>Formation en mathématiques et physique ou mécanique</w:t>
      </w:r>
    </w:p>
    <w:p w:rsidR="004B7815" w:rsidRPr="003A0AF4" w:rsidRDefault="004B7815" w:rsidP="0033263F">
      <w:pPr>
        <w:jc w:val="both"/>
        <w:rPr>
          <w:rFonts w:asciiTheme="majorHAnsi" w:hAnsiTheme="majorHAnsi" w:cs="Calibri"/>
          <w:b/>
          <w:u w:val="thick" w:color="F79646"/>
        </w:rPr>
      </w:pPr>
      <w:r w:rsidRPr="003A0AF4">
        <w:rPr>
          <w:rFonts w:asciiTheme="majorHAnsi" w:hAnsiTheme="majorHAnsi"/>
        </w:rPr>
        <w:t xml:space="preserve">Connaissances en thermodynamique appliquée </w:t>
      </w:r>
    </w:p>
    <w:p w:rsidR="004B7815" w:rsidRPr="003A0AF4" w:rsidRDefault="004B7815" w:rsidP="004B7815">
      <w:pPr>
        <w:jc w:val="both"/>
        <w:rPr>
          <w:rFonts w:asciiTheme="majorHAnsi" w:hAnsiTheme="majorHAnsi"/>
          <w:iCs/>
        </w:rPr>
      </w:pPr>
      <w:r w:rsidRPr="003A0AF4">
        <w:rPr>
          <w:rFonts w:asciiTheme="majorHAnsi" w:hAnsiTheme="majorHAnsi"/>
          <w:iCs/>
        </w:rPr>
        <w:t xml:space="preserve"> </w:t>
      </w:r>
    </w:p>
    <w:p w:rsidR="004B7815" w:rsidRPr="003A0AF4" w:rsidRDefault="004B7815" w:rsidP="004B7815">
      <w:pPr>
        <w:jc w:val="both"/>
        <w:rPr>
          <w:rFonts w:asciiTheme="majorHAnsi" w:hAnsiTheme="majorHAnsi" w:cs="Calibri"/>
          <w:b/>
          <w:u w:val="thick" w:color="F79646"/>
        </w:rPr>
      </w:pPr>
      <w:r w:rsidRPr="003A0AF4">
        <w:rPr>
          <w:rFonts w:asciiTheme="majorHAnsi" w:hAnsiTheme="majorHAnsi" w:cs="Calibri"/>
          <w:b/>
          <w:u w:val="thick" w:color="F79646"/>
        </w:rPr>
        <w:t>Contenu de la matière : </w:t>
      </w:r>
    </w:p>
    <w:p w:rsidR="004B7815" w:rsidRPr="003A0AF4" w:rsidRDefault="004B7815" w:rsidP="004B7815">
      <w:pPr>
        <w:jc w:val="both"/>
        <w:rPr>
          <w:rFonts w:asciiTheme="majorHAnsi" w:hAnsiTheme="majorHAnsi" w:cs="Calibri"/>
          <w:b/>
          <w:u w:val="thick" w:color="F79646"/>
        </w:rPr>
      </w:pPr>
    </w:p>
    <w:p w:rsidR="00016DD3" w:rsidRPr="00016DD3" w:rsidRDefault="0033263F" w:rsidP="000E1913">
      <w:pPr>
        <w:pStyle w:val="Default"/>
        <w:rPr>
          <w:rFonts w:asciiTheme="majorHAnsi" w:hAnsiTheme="majorHAnsi"/>
        </w:rPr>
      </w:pPr>
      <w:r w:rsidRPr="003A0AF4">
        <w:rPr>
          <w:rFonts w:asciiTheme="majorHAnsi" w:hAnsiTheme="majorHAnsi" w:cstheme="majorBidi"/>
          <w:b/>
          <w:bCs/>
        </w:rPr>
        <w:t xml:space="preserve">Chapitre 1 : </w:t>
      </w:r>
      <w:r w:rsidR="00016DD3" w:rsidRPr="00016DD3">
        <w:rPr>
          <w:rFonts w:asciiTheme="majorHAnsi" w:hAnsiTheme="majorHAnsi"/>
          <w:b/>
          <w:bCs/>
        </w:rPr>
        <w:t>Conduction</w:t>
      </w:r>
      <w:r w:rsidR="00016DD3" w:rsidRPr="00016DD3">
        <w:rPr>
          <w:rFonts w:asciiTheme="majorHAnsi" w:hAnsiTheme="majorHAnsi"/>
          <w:b/>
          <w:bCs/>
        </w:rPr>
        <w:tab/>
      </w:r>
      <w:r w:rsidR="00016DD3" w:rsidRPr="00016DD3">
        <w:rPr>
          <w:rFonts w:asciiTheme="majorHAnsi" w:hAnsiTheme="majorHAnsi"/>
          <w:b/>
          <w:bCs/>
        </w:rPr>
        <w:tab/>
      </w:r>
      <w:r w:rsidR="00016DD3" w:rsidRPr="00016DD3">
        <w:rPr>
          <w:rFonts w:asciiTheme="majorHAnsi" w:hAnsiTheme="majorHAnsi"/>
          <w:b/>
          <w:bCs/>
        </w:rPr>
        <w:tab/>
      </w:r>
      <w:r w:rsidR="00016DD3" w:rsidRPr="00016DD3">
        <w:rPr>
          <w:rFonts w:asciiTheme="majorHAnsi" w:hAnsiTheme="majorHAnsi"/>
          <w:b/>
          <w:bCs/>
        </w:rPr>
        <w:tab/>
      </w:r>
      <w:r w:rsidR="000E1913">
        <w:rPr>
          <w:rFonts w:asciiTheme="majorHAnsi" w:hAnsiTheme="majorHAnsi"/>
          <w:b/>
          <w:bCs/>
        </w:rPr>
        <w:tab/>
      </w:r>
      <w:r w:rsidR="000E1913">
        <w:rPr>
          <w:rFonts w:asciiTheme="majorHAnsi" w:hAnsiTheme="majorHAnsi"/>
          <w:b/>
          <w:bCs/>
        </w:rPr>
        <w:tab/>
      </w:r>
      <w:r w:rsidR="000E1913">
        <w:rPr>
          <w:rFonts w:asciiTheme="majorHAnsi" w:hAnsiTheme="majorHAnsi"/>
          <w:b/>
          <w:bCs/>
        </w:rPr>
        <w:tab/>
        <w:t xml:space="preserve">      </w:t>
      </w:r>
      <w:r w:rsidR="00016DD3" w:rsidRPr="00016DD3">
        <w:rPr>
          <w:rFonts w:asciiTheme="majorHAnsi" w:hAnsiTheme="majorHAnsi"/>
          <w:b/>
          <w:bCs/>
        </w:rPr>
        <w:t>(4 semaines</w:t>
      </w:r>
      <w:r w:rsidR="000E1913">
        <w:rPr>
          <w:rFonts w:asciiTheme="majorHAnsi" w:hAnsiTheme="majorHAnsi"/>
          <w:b/>
          <w:bCs/>
        </w:rPr>
        <w:t xml:space="preserve"> </w:t>
      </w:r>
      <w:r w:rsidR="00016DD3" w:rsidRPr="00016DD3">
        <w:rPr>
          <w:rFonts w:asciiTheme="majorHAnsi" w:hAnsiTheme="majorHAnsi"/>
          <w:b/>
          <w:bCs/>
        </w:rPr>
        <w:t>)</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 xml:space="preserve">Loi de Fourier et loi de Fourier généralisées, tenseur des conductivités thermiques, conductivités thermiques, diffusivités thermiques et effusivités. </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Equation de la conduction (EC), conditions aux limites linéaires et exemples de conditions non linéaires.</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Solutions en transitoire à une dimension : Utiliser l’analyse de Fourier et la transformation de Laplace.</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Les ailettes longitudinales et transversales, montrer l’établissement des équations dans les deux cas.</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Proposer quelques solutions</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 xml:space="preserve"> Opportunité d’emploi et optimisation. </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 xml:space="preserve">Les profils les plus courants (Rectangulaires, trapézoïdales). </w:t>
      </w:r>
    </w:p>
    <w:p w:rsidR="00016DD3" w:rsidRPr="00016DD3" w:rsidRDefault="0033263F" w:rsidP="000E1913">
      <w:pPr>
        <w:pStyle w:val="Default"/>
        <w:jc w:val="both"/>
        <w:rPr>
          <w:rFonts w:asciiTheme="majorHAnsi" w:hAnsiTheme="majorHAnsi"/>
          <w:b/>
          <w:bCs/>
        </w:rPr>
      </w:pPr>
      <w:r w:rsidRPr="003A0AF4">
        <w:rPr>
          <w:rFonts w:asciiTheme="majorHAnsi" w:hAnsiTheme="majorHAnsi" w:cstheme="majorBidi"/>
          <w:b/>
          <w:bCs/>
          <w:lang w:eastAsia="fr-FR"/>
        </w:rPr>
        <w:t xml:space="preserve">Chapitre 2 : </w:t>
      </w:r>
      <w:r w:rsidR="00016DD3" w:rsidRPr="00016DD3">
        <w:rPr>
          <w:rFonts w:asciiTheme="majorHAnsi" w:hAnsiTheme="majorHAnsi"/>
          <w:b/>
          <w:bCs/>
        </w:rPr>
        <w:t>Transfert de chaleur par rayonnement</w:t>
      </w:r>
      <w:r w:rsidR="00016DD3" w:rsidRPr="00016DD3">
        <w:rPr>
          <w:rFonts w:asciiTheme="majorHAnsi" w:hAnsiTheme="majorHAnsi"/>
          <w:b/>
          <w:bCs/>
        </w:rPr>
        <w:tab/>
      </w:r>
      <w:r w:rsidR="00016DD3" w:rsidRPr="00016DD3">
        <w:rPr>
          <w:rFonts w:asciiTheme="majorHAnsi" w:hAnsiTheme="majorHAnsi"/>
          <w:b/>
          <w:bCs/>
        </w:rPr>
        <w:tab/>
      </w:r>
      <w:r w:rsidR="00016DD3" w:rsidRPr="00016DD3">
        <w:rPr>
          <w:rFonts w:asciiTheme="majorHAnsi" w:hAnsiTheme="majorHAnsi"/>
          <w:b/>
          <w:bCs/>
        </w:rPr>
        <w:tab/>
      </w:r>
      <w:r w:rsidR="000E1913">
        <w:rPr>
          <w:rFonts w:asciiTheme="majorHAnsi" w:hAnsiTheme="majorHAnsi"/>
          <w:b/>
          <w:bCs/>
        </w:rPr>
        <w:t xml:space="preserve">      </w:t>
      </w:r>
      <w:r w:rsidR="00016DD3">
        <w:rPr>
          <w:rFonts w:asciiTheme="majorHAnsi" w:hAnsiTheme="majorHAnsi"/>
          <w:b/>
          <w:bCs/>
        </w:rPr>
        <w:t>(</w:t>
      </w:r>
      <w:r w:rsidR="000E1913">
        <w:rPr>
          <w:rFonts w:asciiTheme="majorHAnsi" w:hAnsiTheme="majorHAnsi"/>
          <w:b/>
          <w:bCs/>
        </w:rPr>
        <w:t>5</w:t>
      </w:r>
      <w:r w:rsidR="00016DD3" w:rsidRPr="00016DD3">
        <w:rPr>
          <w:rFonts w:asciiTheme="majorHAnsi" w:hAnsiTheme="majorHAnsi"/>
          <w:b/>
          <w:bCs/>
        </w:rPr>
        <w:t xml:space="preserve"> semaines</w:t>
      </w:r>
      <w:r w:rsidR="00016DD3">
        <w:rPr>
          <w:rFonts w:asciiTheme="majorHAnsi" w:hAnsiTheme="majorHAnsi"/>
          <w:b/>
          <w:bCs/>
        </w:rPr>
        <w:t>)</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 xml:space="preserve">Lois et définitions en transfert radiatif. La loi de Planck, la loi de Kirchhoff, la formule de Bouguer. </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 xml:space="preserve">Les propriétés radiatives des surfaces. Echanges entre surfaces séparées par un milieu transparent. </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 xml:space="preserve">Loi de Beer. Propriétés radiatives des gaz (MST). Propriétés radiatives des particules. Etablissement de l’équation de transfert radiatif (ETR). </w:t>
      </w:r>
    </w:p>
    <w:p w:rsidR="00016DD3" w:rsidRPr="00016DD3" w:rsidRDefault="00016DD3" w:rsidP="007F3AAB">
      <w:pPr>
        <w:pStyle w:val="Default"/>
        <w:numPr>
          <w:ilvl w:val="0"/>
          <w:numId w:val="26"/>
        </w:numPr>
        <w:jc w:val="both"/>
        <w:rPr>
          <w:rFonts w:asciiTheme="majorHAnsi" w:hAnsiTheme="majorHAnsi"/>
        </w:rPr>
      </w:pPr>
      <w:r w:rsidRPr="00016DD3">
        <w:rPr>
          <w:rFonts w:asciiTheme="majorHAnsi" w:hAnsiTheme="majorHAnsi"/>
        </w:rPr>
        <w:t xml:space="preserve">Quelques solutions approchées de l’ETR simplifiée. </w:t>
      </w:r>
    </w:p>
    <w:p w:rsidR="000E1913" w:rsidRPr="000E1913" w:rsidRDefault="0033263F" w:rsidP="000E1913">
      <w:pPr>
        <w:pStyle w:val="Default"/>
        <w:jc w:val="both"/>
        <w:rPr>
          <w:rFonts w:asciiTheme="majorHAnsi" w:hAnsiTheme="majorHAnsi"/>
          <w:b/>
          <w:bCs/>
        </w:rPr>
      </w:pPr>
      <w:r w:rsidRPr="003A0AF4">
        <w:rPr>
          <w:rFonts w:asciiTheme="majorHAnsi" w:hAnsiTheme="majorHAnsi" w:cstheme="majorBidi"/>
          <w:b/>
          <w:bCs/>
        </w:rPr>
        <w:t>Chapitre 3</w:t>
      </w:r>
      <w:r w:rsidR="000E1913">
        <w:rPr>
          <w:rFonts w:asciiTheme="majorHAnsi" w:hAnsiTheme="majorHAnsi" w:cstheme="majorBidi"/>
          <w:b/>
          <w:bCs/>
        </w:rPr>
        <w:t xml:space="preserve"> : </w:t>
      </w:r>
      <w:r w:rsidR="000E1913" w:rsidRPr="000E1913">
        <w:rPr>
          <w:rFonts w:asciiTheme="majorHAnsi" w:hAnsiTheme="majorHAnsi"/>
          <w:b/>
          <w:bCs/>
        </w:rPr>
        <w:t>Convection</w:t>
      </w:r>
      <w:r w:rsidR="000E1913" w:rsidRPr="000E1913">
        <w:rPr>
          <w:rFonts w:asciiTheme="majorHAnsi" w:hAnsiTheme="majorHAnsi"/>
          <w:b/>
          <w:bCs/>
        </w:rPr>
        <w:tab/>
      </w:r>
      <w:r w:rsidR="000E1913" w:rsidRPr="000E1913">
        <w:rPr>
          <w:rFonts w:asciiTheme="majorHAnsi" w:hAnsiTheme="majorHAnsi"/>
          <w:b/>
          <w:bCs/>
        </w:rPr>
        <w:tab/>
      </w:r>
      <w:r w:rsidR="000E1913" w:rsidRPr="000E1913">
        <w:rPr>
          <w:rFonts w:asciiTheme="majorHAnsi" w:hAnsiTheme="majorHAnsi"/>
          <w:b/>
          <w:bCs/>
        </w:rPr>
        <w:tab/>
      </w:r>
      <w:r w:rsidR="000E1913" w:rsidRPr="000E1913">
        <w:rPr>
          <w:rFonts w:asciiTheme="majorHAnsi" w:hAnsiTheme="majorHAnsi"/>
          <w:b/>
          <w:bCs/>
        </w:rPr>
        <w:tab/>
      </w:r>
      <w:r w:rsidR="000E1913" w:rsidRPr="000E1913">
        <w:rPr>
          <w:rFonts w:asciiTheme="majorHAnsi" w:hAnsiTheme="majorHAnsi"/>
          <w:b/>
          <w:bCs/>
        </w:rPr>
        <w:tab/>
      </w:r>
      <w:r w:rsidR="000E1913" w:rsidRPr="000E1913">
        <w:rPr>
          <w:rFonts w:asciiTheme="majorHAnsi" w:hAnsiTheme="majorHAnsi"/>
          <w:b/>
          <w:bCs/>
        </w:rPr>
        <w:tab/>
      </w:r>
      <w:r w:rsidR="000E1913" w:rsidRPr="000E1913">
        <w:rPr>
          <w:rFonts w:asciiTheme="majorHAnsi" w:hAnsiTheme="majorHAnsi"/>
          <w:b/>
          <w:bCs/>
        </w:rPr>
        <w:tab/>
      </w:r>
      <w:r w:rsidR="000E1913">
        <w:rPr>
          <w:rFonts w:asciiTheme="majorHAnsi" w:hAnsiTheme="majorHAnsi"/>
          <w:b/>
          <w:bCs/>
        </w:rPr>
        <w:t xml:space="preserve">        (</w:t>
      </w:r>
      <w:r w:rsidR="000E1913" w:rsidRPr="000E1913">
        <w:rPr>
          <w:rFonts w:asciiTheme="majorHAnsi" w:hAnsiTheme="majorHAnsi"/>
          <w:b/>
          <w:bCs/>
        </w:rPr>
        <w:t>3 semaines</w:t>
      </w:r>
      <w:r w:rsidR="000E1913">
        <w:rPr>
          <w:rFonts w:asciiTheme="majorHAnsi" w:hAnsiTheme="majorHAnsi"/>
          <w:b/>
          <w:bCs/>
        </w:rPr>
        <w:t>)</w:t>
      </w:r>
    </w:p>
    <w:p w:rsidR="000E1913" w:rsidRPr="000E1913" w:rsidRDefault="000E1913" w:rsidP="007F3AAB">
      <w:pPr>
        <w:pStyle w:val="Default"/>
        <w:numPr>
          <w:ilvl w:val="0"/>
          <w:numId w:val="26"/>
        </w:numPr>
        <w:jc w:val="both"/>
        <w:rPr>
          <w:rFonts w:asciiTheme="majorHAnsi" w:hAnsiTheme="majorHAnsi"/>
        </w:rPr>
      </w:pPr>
      <w:r w:rsidRPr="000E1913">
        <w:rPr>
          <w:rFonts w:asciiTheme="majorHAnsi" w:hAnsiTheme="majorHAnsi"/>
        </w:rPr>
        <w:t>Rappels d’analyse dimensionnelle, utilité des nombres sans dimension.</w:t>
      </w:r>
    </w:p>
    <w:p w:rsidR="000E1913" w:rsidRPr="000E1913" w:rsidRDefault="000E1913" w:rsidP="007F3AAB">
      <w:pPr>
        <w:pStyle w:val="Default"/>
        <w:numPr>
          <w:ilvl w:val="0"/>
          <w:numId w:val="26"/>
        </w:numPr>
        <w:jc w:val="both"/>
        <w:rPr>
          <w:rFonts w:asciiTheme="majorHAnsi" w:hAnsiTheme="majorHAnsi"/>
        </w:rPr>
      </w:pPr>
      <w:r w:rsidRPr="000E1913">
        <w:rPr>
          <w:rFonts w:asciiTheme="majorHAnsi" w:hAnsiTheme="majorHAnsi"/>
        </w:rPr>
        <w:t>Couches limites mécanique et thermique, méthodes intégrales.</w:t>
      </w:r>
    </w:p>
    <w:p w:rsidR="000E1913" w:rsidRPr="000E1913" w:rsidRDefault="000E1913" w:rsidP="007F3AAB">
      <w:pPr>
        <w:pStyle w:val="Default"/>
        <w:numPr>
          <w:ilvl w:val="0"/>
          <w:numId w:val="26"/>
        </w:numPr>
        <w:jc w:val="both"/>
        <w:rPr>
          <w:rFonts w:asciiTheme="majorHAnsi" w:hAnsiTheme="majorHAnsi"/>
        </w:rPr>
      </w:pPr>
      <w:r w:rsidRPr="000E1913">
        <w:rPr>
          <w:rFonts w:asciiTheme="majorHAnsi" w:hAnsiTheme="majorHAnsi"/>
        </w:rPr>
        <w:t>Equations de la convection, modélisation d’un problème de convection.</w:t>
      </w:r>
    </w:p>
    <w:p w:rsidR="000E1913" w:rsidRDefault="000E1913" w:rsidP="007F3AAB">
      <w:pPr>
        <w:pStyle w:val="Default"/>
        <w:numPr>
          <w:ilvl w:val="0"/>
          <w:numId w:val="26"/>
        </w:numPr>
        <w:jc w:val="both"/>
        <w:rPr>
          <w:sz w:val="23"/>
          <w:szCs w:val="23"/>
        </w:rPr>
      </w:pPr>
      <w:r w:rsidRPr="000E1913">
        <w:rPr>
          <w:rFonts w:asciiTheme="majorHAnsi" w:hAnsiTheme="majorHAnsi"/>
        </w:rPr>
        <w:t>Solutions de quelques problèmes de convection. Convection forcée dans un cylindre. Convection naturelle sur une plaque plane verticale et dans une cavité rectangulaire</w:t>
      </w:r>
      <w:r>
        <w:rPr>
          <w:sz w:val="23"/>
          <w:szCs w:val="23"/>
        </w:rPr>
        <w:t xml:space="preserve">. </w:t>
      </w:r>
    </w:p>
    <w:p w:rsidR="000E1913" w:rsidRPr="000E1913" w:rsidRDefault="0033263F" w:rsidP="000E1913">
      <w:pPr>
        <w:pStyle w:val="Default"/>
        <w:jc w:val="both"/>
        <w:rPr>
          <w:rFonts w:asciiTheme="majorHAnsi" w:hAnsiTheme="majorHAnsi"/>
          <w:b/>
          <w:bCs/>
        </w:rPr>
      </w:pPr>
      <w:r w:rsidRPr="003A0AF4">
        <w:rPr>
          <w:rFonts w:asciiTheme="majorHAnsi" w:hAnsiTheme="majorHAnsi" w:cstheme="majorBidi"/>
          <w:b/>
          <w:bCs/>
        </w:rPr>
        <w:t>Chapitre 4</w:t>
      </w:r>
      <w:r w:rsidR="000E1913">
        <w:rPr>
          <w:rFonts w:asciiTheme="majorHAnsi" w:hAnsiTheme="majorHAnsi" w:cstheme="majorBidi"/>
          <w:b/>
          <w:bCs/>
        </w:rPr>
        <w:t xml:space="preserve"> : </w:t>
      </w:r>
      <w:r w:rsidR="000E1913" w:rsidRPr="000E1913">
        <w:rPr>
          <w:rFonts w:asciiTheme="majorHAnsi" w:hAnsiTheme="majorHAnsi"/>
          <w:b/>
          <w:bCs/>
        </w:rPr>
        <w:t xml:space="preserve">Transferts thermiques lors des changements de phases  </w:t>
      </w:r>
      <w:r w:rsidR="000E1913">
        <w:rPr>
          <w:rFonts w:asciiTheme="majorHAnsi" w:hAnsiTheme="majorHAnsi"/>
          <w:b/>
          <w:bCs/>
        </w:rPr>
        <w:t>(</w:t>
      </w:r>
      <w:r w:rsidR="000E1913" w:rsidRPr="000E1913">
        <w:rPr>
          <w:rFonts w:asciiTheme="majorHAnsi" w:hAnsiTheme="majorHAnsi"/>
          <w:b/>
          <w:bCs/>
        </w:rPr>
        <w:t>2 semaines</w:t>
      </w:r>
      <w:r w:rsidR="000E1913">
        <w:rPr>
          <w:rFonts w:asciiTheme="majorHAnsi" w:hAnsiTheme="majorHAnsi"/>
          <w:b/>
          <w:bCs/>
        </w:rPr>
        <w:t>)</w:t>
      </w:r>
    </w:p>
    <w:p w:rsidR="000E1913" w:rsidRPr="000E1913" w:rsidRDefault="000E1913" w:rsidP="007F3AAB">
      <w:pPr>
        <w:pStyle w:val="Default"/>
        <w:numPr>
          <w:ilvl w:val="0"/>
          <w:numId w:val="26"/>
        </w:numPr>
        <w:jc w:val="both"/>
        <w:rPr>
          <w:rFonts w:asciiTheme="majorHAnsi" w:hAnsiTheme="majorHAnsi"/>
        </w:rPr>
      </w:pPr>
      <w:r w:rsidRPr="000E1913">
        <w:rPr>
          <w:rFonts w:asciiTheme="majorHAnsi" w:hAnsiTheme="majorHAnsi"/>
        </w:rPr>
        <w:t>Condensation sur une plaque plane verticale et sur un cylindre horizontale, théorie du film de Nusselt. Utilisation pratique des corrélations.</w:t>
      </w:r>
    </w:p>
    <w:p w:rsidR="000E1913" w:rsidRPr="000E1913" w:rsidRDefault="000E1913" w:rsidP="007F3AAB">
      <w:pPr>
        <w:pStyle w:val="Default"/>
        <w:numPr>
          <w:ilvl w:val="0"/>
          <w:numId w:val="26"/>
        </w:numPr>
        <w:jc w:val="both"/>
        <w:rPr>
          <w:rFonts w:asciiTheme="majorHAnsi" w:hAnsiTheme="majorHAnsi"/>
        </w:rPr>
      </w:pPr>
      <w:r w:rsidRPr="000E1913">
        <w:rPr>
          <w:rFonts w:asciiTheme="majorHAnsi" w:hAnsiTheme="majorHAnsi"/>
        </w:rPr>
        <w:t>Ebullition des substances pures, principaux paramètres intervenant lors de l’ébullition. Evaluation des taux de transfert dans ce mode et erreurs inhérentes.</w:t>
      </w:r>
    </w:p>
    <w:p w:rsidR="0033263F" w:rsidRPr="003A0AF4" w:rsidRDefault="0033263F" w:rsidP="000E1913">
      <w:pPr>
        <w:jc w:val="both"/>
        <w:rPr>
          <w:rFonts w:asciiTheme="majorHAnsi" w:hAnsiTheme="majorHAnsi" w:cstheme="majorBidi"/>
          <w:lang w:eastAsia="fr-FR"/>
        </w:rPr>
      </w:pPr>
    </w:p>
    <w:p w:rsidR="0033263F" w:rsidRPr="003A0AF4" w:rsidRDefault="0033263F" w:rsidP="000E1913">
      <w:pPr>
        <w:jc w:val="both"/>
        <w:rPr>
          <w:rFonts w:asciiTheme="majorHAnsi" w:eastAsia="Calibri" w:hAnsiTheme="majorHAnsi" w:cstheme="majorBidi"/>
          <w:b/>
          <w:bCs/>
          <w:color w:val="000000"/>
        </w:rPr>
      </w:pPr>
      <w:r w:rsidRPr="003A0AF4">
        <w:rPr>
          <w:rFonts w:asciiTheme="majorHAnsi" w:eastAsia="Calibri" w:hAnsiTheme="majorHAnsi" w:cstheme="majorBidi"/>
          <w:b/>
          <w:bCs/>
          <w:color w:val="000000"/>
        </w:rPr>
        <w:lastRenderedPageBreak/>
        <w:t xml:space="preserve">Chapitre </w:t>
      </w:r>
      <w:r w:rsidR="000E1913">
        <w:rPr>
          <w:rFonts w:asciiTheme="majorHAnsi" w:eastAsia="Calibri" w:hAnsiTheme="majorHAnsi" w:cstheme="majorBidi"/>
          <w:b/>
          <w:bCs/>
          <w:color w:val="000000"/>
        </w:rPr>
        <w:t xml:space="preserve">5 : </w:t>
      </w:r>
      <w:r w:rsidRPr="003A0AF4">
        <w:rPr>
          <w:rFonts w:asciiTheme="majorHAnsi" w:eastAsia="Calibri" w:hAnsiTheme="majorHAnsi" w:cstheme="majorBidi"/>
          <w:b/>
          <w:bCs/>
          <w:color w:val="000000"/>
        </w:rPr>
        <w:t>Transfert de masse</w:t>
      </w:r>
      <w:r w:rsidR="00442832" w:rsidRPr="003A0AF4">
        <w:rPr>
          <w:rFonts w:asciiTheme="majorHAnsi" w:eastAsia="Calibri" w:hAnsiTheme="majorHAnsi" w:cstheme="majorBidi"/>
          <w:b/>
          <w:bCs/>
          <w:color w:val="000000"/>
        </w:rPr>
        <w:t xml:space="preserve">                                                          </w:t>
      </w:r>
      <w:r w:rsidR="000E1913">
        <w:rPr>
          <w:rFonts w:asciiTheme="majorHAnsi" w:eastAsia="Calibri" w:hAnsiTheme="majorHAnsi" w:cstheme="majorBidi"/>
          <w:b/>
          <w:bCs/>
          <w:color w:val="000000"/>
        </w:rPr>
        <w:t xml:space="preserve">       </w:t>
      </w:r>
      <w:r w:rsidRPr="003A0AF4">
        <w:rPr>
          <w:rFonts w:asciiTheme="majorHAnsi" w:eastAsia="Calibri" w:hAnsiTheme="majorHAnsi" w:cstheme="majorBidi"/>
          <w:b/>
          <w:bCs/>
          <w:color w:val="000000"/>
        </w:rPr>
        <w:t xml:space="preserve"> (1 semaine)</w:t>
      </w:r>
    </w:p>
    <w:p w:rsidR="0033263F" w:rsidRPr="003A0AF4" w:rsidRDefault="0033263F" w:rsidP="00B150CC">
      <w:pPr>
        <w:pStyle w:val="Paragraphedeliste"/>
        <w:numPr>
          <w:ilvl w:val="1"/>
          <w:numId w:val="29"/>
        </w:numPr>
        <w:ind w:firstLine="66"/>
        <w:jc w:val="both"/>
        <w:rPr>
          <w:rFonts w:asciiTheme="majorHAnsi" w:eastAsia="Calibri" w:hAnsiTheme="majorHAnsi" w:cstheme="majorBidi"/>
          <w:color w:val="000000"/>
        </w:rPr>
      </w:pPr>
      <w:r w:rsidRPr="003A0AF4">
        <w:rPr>
          <w:rFonts w:asciiTheme="majorHAnsi" w:eastAsia="Calibri" w:hAnsiTheme="majorHAnsi" w:cstheme="majorBidi"/>
          <w:color w:val="000000"/>
        </w:rPr>
        <w:t>Equation de diffusion, loi de Fick</w:t>
      </w:r>
    </w:p>
    <w:p w:rsidR="0033263F" w:rsidRPr="003A0AF4" w:rsidRDefault="0033263F" w:rsidP="00B150CC">
      <w:pPr>
        <w:pStyle w:val="Paragraphedeliste"/>
        <w:numPr>
          <w:ilvl w:val="1"/>
          <w:numId w:val="29"/>
        </w:numPr>
        <w:ind w:firstLine="66"/>
        <w:jc w:val="both"/>
        <w:rPr>
          <w:rFonts w:asciiTheme="majorHAnsi" w:eastAsia="Calibri" w:hAnsiTheme="majorHAnsi" w:cstheme="majorBidi"/>
          <w:color w:val="000000"/>
        </w:rPr>
      </w:pPr>
      <w:r w:rsidRPr="003A0AF4">
        <w:rPr>
          <w:rFonts w:asciiTheme="majorHAnsi" w:eastAsia="Calibri" w:hAnsiTheme="majorHAnsi" w:cstheme="majorBidi"/>
          <w:color w:val="000000"/>
        </w:rPr>
        <w:t xml:space="preserve">Transfert simultané de chaleur et de mass </w:t>
      </w:r>
    </w:p>
    <w:p w:rsidR="0033263F" w:rsidRPr="003A0AF4" w:rsidRDefault="0033263F" w:rsidP="00B150CC">
      <w:pPr>
        <w:pStyle w:val="Paragraphedeliste"/>
        <w:numPr>
          <w:ilvl w:val="1"/>
          <w:numId w:val="29"/>
        </w:numPr>
        <w:ind w:firstLine="66"/>
        <w:jc w:val="both"/>
        <w:rPr>
          <w:rFonts w:asciiTheme="majorHAnsi" w:eastAsia="Calibri" w:hAnsiTheme="majorHAnsi" w:cstheme="majorBidi"/>
          <w:color w:val="000000"/>
        </w:rPr>
      </w:pPr>
      <w:r w:rsidRPr="003A0AF4">
        <w:rPr>
          <w:rFonts w:asciiTheme="majorHAnsi" w:eastAsia="Calibri" w:hAnsiTheme="majorHAnsi" w:cstheme="majorBidi"/>
          <w:color w:val="000000"/>
        </w:rPr>
        <w:t>Mécanisme de diffusion massique</w:t>
      </w:r>
    </w:p>
    <w:p w:rsidR="0033263F" w:rsidRPr="003A0AF4" w:rsidRDefault="0033263F" w:rsidP="00B150CC">
      <w:pPr>
        <w:pStyle w:val="Paragraphedeliste"/>
        <w:numPr>
          <w:ilvl w:val="1"/>
          <w:numId w:val="29"/>
        </w:numPr>
        <w:ind w:firstLine="66"/>
        <w:jc w:val="both"/>
        <w:rPr>
          <w:rFonts w:asciiTheme="majorHAnsi" w:eastAsia="Calibri" w:hAnsiTheme="majorHAnsi" w:cstheme="majorBidi"/>
          <w:color w:val="000000"/>
        </w:rPr>
      </w:pPr>
      <w:r w:rsidRPr="003A0AF4">
        <w:rPr>
          <w:rFonts w:asciiTheme="majorHAnsi" w:eastAsia="Calibri" w:hAnsiTheme="majorHAnsi" w:cstheme="majorBidi"/>
          <w:color w:val="000000"/>
        </w:rPr>
        <w:t>Diffusion convective</w:t>
      </w:r>
    </w:p>
    <w:p w:rsidR="004B7815" w:rsidRPr="003A0AF4" w:rsidRDefault="004B7815" w:rsidP="004B7815">
      <w:pPr>
        <w:jc w:val="both"/>
        <w:rPr>
          <w:rFonts w:asciiTheme="majorHAnsi" w:hAnsiTheme="majorHAnsi" w:cs="Calibri"/>
          <w:b/>
          <w:u w:val="thick" w:color="F79646"/>
        </w:rPr>
      </w:pPr>
    </w:p>
    <w:p w:rsidR="00B150CC" w:rsidRPr="00B150CC" w:rsidRDefault="00B150CC" w:rsidP="00B150CC">
      <w:pPr>
        <w:jc w:val="both"/>
        <w:rPr>
          <w:rFonts w:ascii="Cambria" w:hAnsi="Cambria" w:cs="Arial"/>
        </w:rPr>
      </w:pPr>
      <w:r w:rsidRPr="00B150CC">
        <w:rPr>
          <w:rFonts w:ascii="Cambria" w:hAnsi="Cambria" w:cs="Arial"/>
          <w:b/>
          <w:u w:val="thick" w:color="F79646"/>
        </w:rPr>
        <w:t xml:space="preserve">Mode d’évaluation : </w:t>
      </w:r>
      <w:r w:rsidRPr="00B150CC">
        <w:rPr>
          <w:rFonts w:ascii="Cambria" w:hAnsi="Cambria" w:cs="Arial"/>
        </w:rPr>
        <w:t xml:space="preserve">  </w:t>
      </w:r>
    </w:p>
    <w:p w:rsidR="00B150CC" w:rsidRPr="00B150CC" w:rsidRDefault="00B150CC" w:rsidP="00B150CC">
      <w:pPr>
        <w:jc w:val="both"/>
        <w:rPr>
          <w:rFonts w:ascii="Cambria" w:hAnsi="Cambria" w:cs="Arial"/>
        </w:rPr>
      </w:pPr>
      <w:r w:rsidRPr="00B150CC">
        <w:rPr>
          <w:rFonts w:ascii="Cambria" w:eastAsia="Calibri" w:hAnsi="Cambria" w:cs="Calibri"/>
        </w:rPr>
        <w:t xml:space="preserve">Contrôle Continu : </w:t>
      </w:r>
      <w:r w:rsidRPr="00B150CC">
        <w:rPr>
          <w:rFonts w:ascii="Cambria" w:eastAsia="Calibri" w:hAnsi="Cambria"/>
        </w:rPr>
        <w:t xml:space="preserve">40%, </w:t>
      </w:r>
      <w:r w:rsidRPr="00B150CC">
        <w:rPr>
          <w:rFonts w:ascii="Cambria" w:eastAsia="Calibri" w:hAnsi="Cambria" w:cs="Calibri"/>
        </w:rPr>
        <w:t xml:space="preserve">Examen : </w:t>
      </w:r>
      <w:r w:rsidRPr="00B150CC">
        <w:rPr>
          <w:rFonts w:ascii="Cambria" w:eastAsia="Calibri" w:hAnsi="Cambria"/>
        </w:rPr>
        <w:t>60%</w:t>
      </w:r>
      <w:r w:rsidRPr="00B150CC">
        <w:rPr>
          <w:rFonts w:ascii="Cambria" w:hAnsi="Cambria" w:cs="Arial"/>
        </w:rPr>
        <w:t>.</w:t>
      </w:r>
    </w:p>
    <w:p w:rsidR="00B150CC" w:rsidRPr="00B150CC" w:rsidRDefault="00B150CC" w:rsidP="00B150CC">
      <w:pPr>
        <w:jc w:val="both"/>
        <w:rPr>
          <w:rFonts w:ascii="Cambria" w:hAnsi="Cambria" w:cs="Arial"/>
          <w:iCs/>
          <w:u w:val="thick" w:color="F79646"/>
        </w:rPr>
      </w:pPr>
      <w:r w:rsidRPr="00B150CC">
        <w:rPr>
          <w:rFonts w:ascii="Cambria" w:hAnsi="Cambria" w:cs="Arial"/>
          <w:b/>
          <w:u w:val="thick" w:color="F79646"/>
        </w:rPr>
        <w:t xml:space="preserve">Références bibliographiques </w:t>
      </w:r>
      <w:r w:rsidRPr="00B150CC">
        <w:rPr>
          <w:rFonts w:ascii="Cambria" w:hAnsi="Cambria" w:cs="Arial"/>
          <w:iCs/>
          <w:u w:val="thick" w:color="F79646"/>
        </w:rPr>
        <w:t>:</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H. S. Carslaw, Introduction to the mathematical theory of the conduction of heat in solids, Mc Millan and Co ed., 1921, , 2nd edition.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H. S. Carslaw and J. C. Jaeger, Conduction of heat in solids, 2nd edition, Clarendon press ed.,1959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Latif Jiji, Heat Conduction, Jaico Publishing House, 2003.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Ozisik, M. N., 1980, Conduction Heat Transfer, John Wiley and Sons, New York.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Gebhart, Heat transfer, Mc Graw Hill editor, 1971 </w:t>
      </w:r>
    </w:p>
    <w:p w:rsidR="000E1913" w:rsidRPr="000E1913" w:rsidRDefault="000E1913" w:rsidP="007F3AAB">
      <w:pPr>
        <w:pStyle w:val="Default"/>
        <w:numPr>
          <w:ilvl w:val="1"/>
          <w:numId w:val="27"/>
        </w:numPr>
        <w:ind w:left="567" w:hanging="567"/>
        <w:jc w:val="both"/>
        <w:rPr>
          <w:rFonts w:asciiTheme="majorHAnsi" w:hAnsiTheme="majorHAnsi" w:cstheme="minorBidi"/>
          <w:i/>
          <w:iCs/>
          <w:sz w:val="22"/>
          <w:szCs w:val="22"/>
        </w:rPr>
      </w:pPr>
      <w:r w:rsidRPr="000E1913">
        <w:rPr>
          <w:rFonts w:asciiTheme="majorHAnsi" w:hAnsiTheme="majorHAnsi" w:cstheme="minorBidi"/>
          <w:i/>
          <w:iCs/>
          <w:sz w:val="22"/>
          <w:szCs w:val="22"/>
        </w:rPr>
        <w:t xml:space="preserve">B. De Vriendt, La transmission de la chaleur, Tome 2, Introduction au rayonnement thermique, Gaetan Morin, 1983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Bejan, A. D. Kraus, Heat transfer handbook, John Wiley Editor, 2003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Vedat S. Arpaci, Conduction Heat transfer, 1966 by Addison-Wesley publishing. </w:t>
      </w:r>
    </w:p>
    <w:p w:rsidR="000E1913" w:rsidRPr="000E1913" w:rsidRDefault="000E1913" w:rsidP="007F3AAB">
      <w:pPr>
        <w:pStyle w:val="Paragraphedeliste"/>
        <w:numPr>
          <w:ilvl w:val="0"/>
          <w:numId w:val="27"/>
        </w:numPr>
        <w:ind w:left="567" w:hanging="567"/>
        <w:jc w:val="both"/>
        <w:rPr>
          <w:rFonts w:asciiTheme="majorHAnsi" w:hAnsiTheme="majorHAnsi"/>
          <w:i/>
          <w:iCs/>
          <w:sz w:val="22"/>
          <w:szCs w:val="22"/>
          <w:lang w:val="en-US"/>
        </w:rPr>
      </w:pPr>
      <w:r w:rsidRPr="000E1913">
        <w:rPr>
          <w:rFonts w:asciiTheme="majorHAnsi" w:hAnsiTheme="majorHAnsi"/>
          <w:i/>
          <w:iCs/>
          <w:sz w:val="22"/>
          <w:szCs w:val="22"/>
          <w:lang w:val="en-US"/>
        </w:rPr>
        <w:t>R. Ghez, A Primer of Diffusion, John Wiley and Sons Editor, 1988, 2nd edition</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Chandrasekhar, radiative transfer, Dover publication, 1960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M. F. Modest, Radiative heat transfer, Academic Press, 3nd edition, 2012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M. Quinn Brewster, Thermal radiative transfer and properties, Wiley Inter-science Publication, 1992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Hottel, H. C, and A. F. Sarofim, Radiative Transfer, McGraw-Hill, New York, 1967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R. Siegel and J. R. Howell, Thermal Radiation Heat Transfer, 5</w:t>
      </w:r>
      <w:r w:rsidRPr="000E1913">
        <w:rPr>
          <w:rFonts w:asciiTheme="majorHAnsi" w:hAnsiTheme="majorHAnsi" w:cstheme="minorBidi"/>
          <w:i/>
          <w:iCs/>
          <w:sz w:val="22"/>
          <w:szCs w:val="22"/>
          <w:vertAlign w:val="superscript"/>
          <w:lang w:val="en-US"/>
        </w:rPr>
        <w:t>th</w:t>
      </w:r>
      <w:r w:rsidRPr="000E1913">
        <w:rPr>
          <w:rFonts w:asciiTheme="majorHAnsi" w:hAnsiTheme="majorHAnsi" w:cstheme="minorBidi"/>
          <w:i/>
          <w:iCs/>
          <w:sz w:val="22"/>
          <w:szCs w:val="22"/>
          <w:lang w:val="en-US"/>
        </w:rPr>
        <w:t xml:space="preserve">  Edition, Ed. Taylor and Francis, 2010.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M. Necati Osizik, Radiative transfer and interactions with conduction and convection, Ed. J. Wiley and Sons</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R. B. Bird, W. E. Stewart, E. N. Lightfoot,Transport phenomena, Wiley editor, 1960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Rjucsh K. Kundu, I. M. Cohen, Fluid Mechanics, 2nd Edition, Academic Press, 2002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D. P. Kesseler and R. A. Greenkorn, Momentum, Heat, and Mass transfer: Fundamentals, M. Dekker, 1999. </w:t>
      </w:r>
    </w:p>
    <w:p w:rsidR="000E1913" w:rsidRP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Kreith, F.; Boehm, R.F. et al., Heat and Mass Transfer, Mechanical Engineering Handbook Ed. Frank Kreith, CRC Press LLC, 1999. </w:t>
      </w:r>
    </w:p>
    <w:p w:rsidR="000E1913" w:rsidRDefault="000E1913" w:rsidP="007F3AAB">
      <w:pPr>
        <w:pStyle w:val="Default"/>
        <w:numPr>
          <w:ilvl w:val="0"/>
          <w:numId w:val="27"/>
        </w:numPr>
        <w:ind w:left="567" w:hanging="567"/>
        <w:jc w:val="both"/>
        <w:rPr>
          <w:rFonts w:asciiTheme="majorHAnsi" w:hAnsiTheme="majorHAnsi" w:cstheme="minorBidi"/>
          <w:i/>
          <w:iCs/>
          <w:sz w:val="22"/>
          <w:szCs w:val="22"/>
          <w:lang w:val="en-US"/>
        </w:rPr>
      </w:pPr>
      <w:r w:rsidRPr="000E1913">
        <w:rPr>
          <w:rFonts w:asciiTheme="majorHAnsi" w:hAnsiTheme="majorHAnsi" w:cstheme="minorBidi"/>
          <w:i/>
          <w:iCs/>
          <w:sz w:val="22"/>
          <w:szCs w:val="22"/>
          <w:lang w:val="en-US"/>
        </w:rPr>
        <w:t xml:space="preserve">H. D. Baehr and K. Stephan, Heat and Mass transfer, 2nd revised edition, Springer Verlag editor, 2006. </w:t>
      </w: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0E1913" w:rsidRDefault="000E1913" w:rsidP="000E1913">
      <w:pPr>
        <w:pStyle w:val="Default"/>
        <w:jc w:val="both"/>
        <w:rPr>
          <w:rFonts w:asciiTheme="majorHAnsi" w:hAnsiTheme="majorHAnsi" w:cstheme="minorBidi"/>
          <w:i/>
          <w:iCs/>
          <w:sz w:val="22"/>
          <w:szCs w:val="22"/>
          <w:lang w:val="en-US"/>
        </w:rPr>
      </w:pPr>
    </w:p>
    <w:p w:rsidR="00B150CC" w:rsidRDefault="00B150CC" w:rsidP="000E1913">
      <w:pPr>
        <w:pStyle w:val="Default"/>
        <w:jc w:val="both"/>
        <w:rPr>
          <w:rFonts w:asciiTheme="majorHAnsi" w:hAnsiTheme="majorHAnsi" w:cstheme="minorBidi"/>
          <w:i/>
          <w:iCs/>
          <w:sz w:val="22"/>
          <w:szCs w:val="22"/>
          <w:lang w:val="en-US"/>
        </w:rPr>
      </w:pPr>
    </w:p>
    <w:p w:rsidR="004B7815" w:rsidRPr="00412D00" w:rsidRDefault="004B7815" w:rsidP="00DF581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4B7815" w:rsidRPr="00412D00" w:rsidRDefault="004B7815" w:rsidP="00DF581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Unité d’enseignement : </w:t>
      </w:r>
      <w:r w:rsidRPr="00412D00">
        <w:rPr>
          <w:rFonts w:ascii="Cambria" w:eastAsia="Calibri" w:hAnsi="Cambria" w:cs="Calibri"/>
          <w:b/>
          <w:bCs/>
          <w:color w:val="000000"/>
        </w:rPr>
        <w:t>UEF 1.1.</w:t>
      </w:r>
      <w:r>
        <w:rPr>
          <w:rFonts w:ascii="Cambria" w:eastAsia="Calibri" w:hAnsi="Cambria" w:cs="Calibri"/>
          <w:b/>
          <w:bCs/>
          <w:color w:val="000000"/>
        </w:rPr>
        <w:t>2</w:t>
      </w:r>
    </w:p>
    <w:p w:rsidR="004B7815" w:rsidRPr="00B924D0" w:rsidRDefault="004B7815" w:rsidP="00DF581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Pr>
          <w:rFonts w:ascii="Cambria" w:eastAsia="Calibri" w:hAnsi="Cambria"/>
          <w:b/>
          <w:bCs/>
          <w:color w:val="000000"/>
        </w:rPr>
        <w:t>Mé</w:t>
      </w:r>
      <w:r w:rsidR="0033263F">
        <w:rPr>
          <w:rFonts w:ascii="Cambria" w:eastAsia="Calibri" w:hAnsi="Cambria"/>
          <w:b/>
          <w:bCs/>
          <w:color w:val="000000"/>
        </w:rPr>
        <w:t>thodes numériques approfondies</w:t>
      </w:r>
    </w:p>
    <w:p w:rsidR="004B7815" w:rsidRPr="00412D00" w:rsidRDefault="004B7815" w:rsidP="00DF581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 xml:space="preserve">VHS </w:t>
      </w:r>
      <w:r>
        <w:rPr>
          <w:rFonts w:ascii="Cambria" w:eastAsia="Calibri" w:hAnsi="Cambria" w:cs="Arial"/>
          <w:b/>
          <w:bCs/>
          <w:color w:val="000000"/>
          <w:lang w:eastAsia="en-US"/>
        </w:rPr>
        <w:t>: 45h (cours : 01h30, TD : 01h30)</w:t>
      </w:r>
    </w:p>
    <w:p w:rsidR="004B7815" w:rsidRPr="00412D00" w:rsidRDefault="004B7815" w:rsidP="00DF581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4</w:t>
      </w:r>
    </w:p>
    <w:p w:rsidR="004B7815" w:rsidRPr="00412D00" w:rsidRDefault="004B7815" w:rsidP="00DF581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2</w:t>
      </w:r>
    </w:p>
    <w:p w:rsidR="004B7815" w:rsidRPr="00412D00" w:rsidRDefault="004B7815" w:rsidP="004B7815">
      <w:pPr>
        <w:jc w:val="both"/>
        <w:rPr>
          <w:rFonts w:ascii="Cambria" w:hAnsi="Cambria"/>
          <w:b/>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4B7815" w:rsidRPr="00DF581D" w:rsidRDefault="00DF581D" w:rsidP="004B7815">
      <w:pPr>
        <w:jc w:val="both"/>
        <w:rPr>
          <w:rFonts w:asciiTheme="majorHAnsi" w:hAnsiTheme="majorHAnsi"/>
          <w:sz w:val="16"/>
          <w:szCs w:val="16"/>
        </w:rPr>
      </w:pPr>
      <w:r w:rsidRPr="00DF581D">
        <w:rPr>
          <w:rFonts w:asciiTheme="majorHAnsi" w:hAnsiTheme="majorHAnsi"/>
        </w:rPr>
        <w:t>Apprendre des techniques numériques nouvelles permettant de résoudre les différentes équations apparaissant en énergétique (mécanique des fluides, thermique, …). L’accent sera mis sur la résolution des équations différentielles et aux dérivées partielles</w:t>
      </w: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Connaissances préalables recommandées :</w:t>
      </w:r>
    </w:p>
    <w:p w:rsidR="004B7815" w:rsidRPr="00B1787D" w:rsidRDefault="004B7815" w:rsidP="004B7815">
      <w:pPr>
        <w:jc w:val="both"/>
        <w:rPr>
          <w:rFonts w:asciiTheme="majorHAnsi" w:hAnsiTheme="majorHAnsi"/>
        </w:rPr>
      </w:pPr>
      <w:r w:rsidRPr="00B1787D">
        <w:rPr>
          <w:rFonts w:asciiTheme="majorHAnsi" w:hAnsiTheme="majorHAnsi"/>
        </w:rPr>
        <w:t xml:space="preserve">Le cours de Mécanique des fluides MDF2 (L3) </w:t>
      </w:r>
    </w:p>
    <w:p w:rsidR="004B7815" w:rsidRPr="00B1787D" w:rsidRDefault="004B7815" w:rsidP="004B7815">
      <w:pPr>
        <w:jc w:val="both"/>
        <w:rPr>
          <w:rFonts w:asciiTheme="majorHAnsi" w:hAnsiTheme="majorHAnsi"/>
        </w:rPr>
      </w:pPr>
      <w:r w:rsidRPr="00B1787D">
        <w:rPr>
          <w:rFonts w:asciiTheme="majorHAnsi" w:hAnsiTheme="majorHAnsi"/>
        </w:rPr>
        <w:t xml:space="preserve">Les mathématiques </w:t>
      </w:r>
    </w:p>
    <w:p w:rsidR="004B7815" w:rsidRPr="00B1787D" w:rsidRDefault="004B7815" w:rsidP="004B7815">
      <w:pPr>
        <w:jc w:val="both"/>
        <w:rPr>
          <w:rFonts w:asciiTheme="majorHAnsi" w:hAnsiTheme="majorHAnsi"/>
        </w:rPr>
      </w:pPr>
      <w:r w:rsidRPr="00B1787D">
        <w:rPr>
          <w:rFonts w:asciiTheme="majorHAnsi" w:hAnsiTheme="majorHAnsi"/>
        </w:rPr>
        <w:t>Les méthodes numériques</w:t>
      </w:r>
      <w:r w:rsidR="00590BE7" w:rsidRPr="00B1787D">
        <w:rPr>
          <w:rFonts w:asciiTheme="majorHAnsi" w:hAnsiTheme="majorHAnsi"/>
        </w:rPr>
        <w:t xml:space="preserve"> (licence)</w:t>
      </w:r>
    </w:p>
    <w:p w:rsidR="004B7815" w:rsidRPr="00264071" w:rsidRDefault="004B7815" w:rsidP="004B7815">
      <w:pPr>
        <w:jc w:val="both"/>
        <w:rPr>
          <w:rFonts w:ascii="Cambria" w:hAnsi="Cambria" w:cs="Calibri"/>
          <w:sz w:val="16"/>
          <w:szCs w:val="16"/>
          <w:u w:val="thick" w:color="F79646"/>
        </w:rPr>
      </w:pPr>
    </w:p>
    <w:p w:rsidR="004B7815" w:rsidRDefault="004B7815" w:rsidP="004B7815">
      <w:pPr>
        <w:jc w:val="both"/>
        <w:rPr>
          <w:rFonts w:ascii="Cambria" w:hAnsi="Cambria" w:cs="Calibri"/>
          <w:b/>
          <w:u w:val="thick" w:color="F79646"/>
        </w:rPr>
      </w:pPr>
      <w:r w:rsidRPr="00412D00">
        <w:rPr>
          <w:rFonts w:ascii="Cambria" w:hAnsi="Cambria"/>
          <w:iCs/>
        </w:rPr>
        <w:t xml:space="preserve"> </w:t>
      </w:r>
      <w:r w:rsidRPr="00412D00">
        <w:rPr>
          <w:rFonts w:ascii="Cambria" w:hAnsi="Cambria" w:cs="Calibri"/>
          <w:b/>
          <w:u w:val="thick" w:color="F79646"/>
        </w:rPr>
        <w:t>Contenu de la matière : </w:t>
      </w:r>
    </w:p>
    <w:p w:rsidR="009E10D0" w:rsidRDefault="00590BE7" w:rsidP="009E10D0">
      <w:pPr>
        <w:autoSpaceDE w:val="0"/>
        <w:autoSpaceDN w:val="0"/>
        <w:adjustRightInd w:val="0"/>
        <w:jc w:val="both"/>
        <w:rPr>
          <w:rFonts w:asciiTheme="majorHAnsi" w:hAnsiTheme="majorHAnsi"/>
          <w:bCs/>
          <w:sz w:val="22"/>
          <w:szCs w:val="22"/>
        </w:rPr>
      </w:pPr>
      <w:r w:rsidRPr="009E10D0">
        <w:rPr>
          <w:rFonts w:asciiTheme="majorHAnsi" w:hAnsiTheme="majorHAnsi"/>
          <w:b/>
          <w:sz w:val="22"/>
          <w:szCs w:val="22"/>
        </w:rPr>
        <w:t>Chapitre 1</w:t>
      </w:r>
      <w:r w:rsidRPr="009E10D0">
        <w:rPr>
          <w:rFonts w:asciiTheme="majorHAnsi" w:hAnsiTheme="majorHAnsi"/>
          <w:bCs/>
          <w:sz w:val="22"/>
          <w:szCs w:val="22"/>
        </w:rPr>
        <w:t xml:space="preserve"> : </w:t>
      </w:r>
      <w:r w:rsidR="009E10D0" w:rsidRPr="009E10D0">
        <w:rPr>
          <w:rFonts w:asciiTheme="majorHAnsi" w:hAnsiTheme="majorHAnsi" w:cs="Arial"/>
          <w:b/>
          <w:bCs/>
        </w:rPr>
        <w:t>Equations du 1</w:t>
      </w:r>
      <w:r w:rsidR="009E10D0" w:rsidRPr="009E10D0">
        <w:rPr>
          <w:rFonts w:asciiTheme="majorHAnsi" w:hAnsiTheme="majorHAnsi" w:cs="Arial"/>
          <w:b/>
          <w:bCs/>
          <w:vertAlign w:val="superscript"/>
        </w:rPr>
        <w:t>er</w:t>
      </w:r>
      <w:r w:rsidR="009E10D0" w:rsidRPr="009E10D0">
        <w:rPr>
          <w:rFonts w:asciiTheme="majorHAnsi" w:hAnsiTheme="majorHAnsi" w:cs="Arial"/>
          <w:b/>
          <w:bCs/>
        </w:rPr>
        <w:t xml:space="preserve"> ordre</w:t>
      </w:r>
      <w:r w:rsidR="009E10D0" w:rsidRPr="009E10D0">
        <w:rPr>
          <w:rFonts w:asciiTheme="majorHAnsi" w:hAnsiTheme="majorHAnsi" w:cs="Arial"/>
        </w:rPr>
        <w:t>, développement en série de Taylor, Méthode d’Euler et</w:t>
      </w:r>
      <w:r w:rsidR="009E10D0">
        <w:rPr>
          <w:rFonts w:asciiTheme="majorHAnsi" w:hAnsiTheme="majorHAnsi" w:cs="Arial"/>
        </w:rPr>
        <w:t xml:space="preserve"> </w:t>
      </w:r>
      <w:r w:rsidR="009E10D0" w:rsidRPr="009E10D0">
        <w:rPr>
          <w:rFonts w:asciiTheme="majorHAnsi" w:hAnsiTheme="majorHAnsi"/>
        </w:rPr>
        <w:t>propagation de l’erreur, Méthodes de Runge-Kutta et appréciation des erreurs, systèmes d’EDO, méthodes à pas multiples, méthode de prédiction-correction. Application aux équations de couches limites écoulement et convection forcées et naturelle sur plaques planes</w:t>
      </w:r>
      <w:r w:rsidR="00B1787D" w:rsidRPr="009E10D0">
        <w:rPr>
          <w:rFonts w:asciiTheme="majorHAnsi" w:hAnsiTheme="majorHAnsi"/>
          <w:bCs/>
          <w:sz w:val="22"/>
          <w:szCs w:val="22"/>
        </w:rPr>
        <w:t xml:space="preserve">  </w:t>
      </w:r>
    </w:p>
    <w:p w:rsidR="00590BE7" w:rsidRPr="009E10D0" w:rsidRDefault="009E10D0" w:rsidP="009E10D0">
      <w:pPr>
        <w:autoSpaceDE w:val="0"/>
        <w:autoSpaceDN w:val="0"/>
        <w:adjustRightInd w:val="0"/>
        <w:jc w:val="both"/>
        <w:rPr>
          <w:rFonts w:asciiTheme="majorHAnsi" w:hAnsiTheme="majorHAnsi"/>
          <w:bCs/>
          <w:sz w:val="22"/>
          <w:szCs w:val="22"/>
        </w:rPr>
      </w:pPr>
      <w:r>
        <w:rPr>
          <w:rFonts w:asciiTheme="majorHAnsi" w:hAnsiTheme="majorHAnsi"/>
          <w:bCs/>
          <w:sz w:val="22"/>
          <w:szCs w:val="22"/>
        </w:rPr>
        <w:t xml:space="preserve">         </w:t>
      </w:r>
      <w:r w:rsidR="00B1787D" w:rsidRPr="009E10D0">
        <w:rPr>
          <w:rFonts w:asciiTheme="majorHAnsi" w:hAnsiTheme="majorHAnsi"/>
          <w:bCs/>
          <w:sz w:val="22"/>
          <w:szCs w:val="22"/>
        </w:rPr>
        <w:t xml:space="preserve">                                                                                       </w:t>
      </w:r>
      <w:r>
        <w:rPr>
          <w:rFonts w:asciiTheme="majorHAnsi" w:hAnsiTheme="majorHAnsi"/>
          <w:bCs/>
          <w:sz w:val="22"/>
          <w:szCs w:val="22"/>
        </w:rPr>
        <w:t xml:space="preserve">                                                                     </w:t>
      </w:r>
      <w:r w:rsidR="00B1787D" w:rsidRPr="009E10D0">
        <w:rPr>
          <w:rFonts w:asciiTheme="majorHAnsi" w:eastAsia="Calibri" w:hAnsiTheme="majorHAnsi" w:cstheme="majorBidi"/>
          <w:b/>
          <w:bCs/>
          <w:color w:val="000000"/>
        </w:rPr>
        <w:t>(</w:t>
      </w:r>
      <w:r>
        <w:rPr>
          <w:rFonts w:asciiTheme="majorHAnsi" w:eastAsia="Calibri" w:hAnsiTheme="majorHAnsi" w:cstheme="majorBidi"/>
          <w:b/>
          <w:bCs/>
          <w:color w:val="000000"/>
        </w:rPr>
        <w:t>3</w:t>
      </w:r>
      <w:r w:rsidR="00B1787D" w:rsidRPr="009E10D0">
        <w:rPr>
          <w:rFonts w:asciiTheme="majorHAnsi" w:eastAsia="Calibri" w:hAnsiTheme="majorHAnsi" w:cstheme="majorBidi"/>
          <w:b/>
          <w:bCs/>
          <w:color w:val="000000"/>
        </w:rPr>
        <w:t xml:space="preserve"> semaine</w:t>
      </w:r>
      <w:r>
        <w:rPr>
          <w:rFonts w:asciiTheme="majorHAnsi" w:eastAsia="Calibri" w:hAnsiTheme="majorHAnsi" w:cstheme="majorBidi"/>
          <w:b/>
          <w:bCs/>
          <w:color w:val="000000"/>
        </w:rPr>
        <w:t>s</w:t>
      </w:r>
      <w:r w:rsidR="00B1787D" w:rsidRPr="009E10D0">
        <w:rPr>
          <w:rFonts w:asciiTheme="majorHAnsi" w:eastAsia="Calibri" w:hAnsiTheme="majorHAnsi" w:cstheme="majorBidi"/>
          <w:b/>
          <w:bCs/>
          <w:color w:val="000000"/>
        </w:rPr>
        <w:t>)</w:t>
      </w:r>
    </w:p>
    <w:p w:rsidR="00590BE7" w:rsidRDefault="00590BE7" w:rsidP="009E10D0">
      <w:pPr>
        <w:pStyle w:val="Default"/>
        <w:jc w:val="both"/>
        <w:rPr>
          <w:rFonts w:asciiTheme="majorHAnsi" w:hAnsiTheme="majorHAnsi" w:cstheme="majorBidi"/>
          <w:b/>
          <w:bCs/>
        </w:rPr>
      </w:pPr>
      <w:r w:rsidRPr="009E10D0">
        <w:rPr>
          <w:rFonts w:asciiTheme="majorHAnsi" w:hAnsiTheme="majorHAnsi"/>
          <w:b/>
          <w:sz w:val="22"/>
          <w:szCs w:val="22"/>
        </w:rPr>
        <w:t>Chapitre 2</w:t>
      </w:r>
      <w:r w:rsidRPr="00B1787D">
        <w:rPr>
          <w:rFonts w:asciiTheme="majorHAnsi" w:hAnsiTheme="majorHAnsi"/>
          <w:bCs/>
          <w:sz w:val="22"/>
          <w:szCs w:val="22"/>
        </w:rPr>
        <w:t xml:space="preserve"> : </w:t>
      </w:r>
      <w:r w:rsidR="009E10D0" w:rsidRPr="009E10D0">
        <w:rPr>
          <w:rFonts w:asciiTheme="majorHAnsi" w:hAnsiTheme="majorHAnsi"/>
          <w:b/>
          <w:bCs/>
        </w:rPr>
        <w:t>Méthodes des différences finies</w:t>
      </w:r>
      <w:r w:rsidR="009E10D0" w:rsidRPr="009E10D0">
        <w:rPr>
          <w:rFonts w:asciiTheme="majorHAnsi" w:hAnsiTheme="majorHAnsi"/>
        </w:rPr>
        <w:t> : Exposé de la méthode. Résolution d’un problème de conduction en 2D, stationnaire, représentant une équation elliptique. Solution directe et solution itérative du système obtenu. Méthodes à pas multiples et techniques de stationnarisation de Douglas-Rachford, optimisation de la convergence</w:t>
      </w:r>
      <w:r w:rsidR="009E10D0" w:rsidRPr="00B1787D">
        <w:rPr>
          <w:rFonts w:asciiTheme="majorHAnsi" w:hAnsiTheme="majorHAnsi" w:cstheme="majorBidi"/>
          <w:b/>
          <w:bCs/>
        </w:rPr>
        <w:t xml:space="preserve"> </w:t>
      </w:r>
      <w:r w:rsidR="009E10D0">
        <w:rPr>
          <w:rFonts w:asciiTheme="majorHAnsi" w:hAnsiTheme="majorHAnsi" w:cstheme="majorBidi"/>
          <w:b/>
          <w:bCs/>
        </w:rPr>
        <w:t xml:space="preserve">          </w:t>
      </w:r>
      <w:r w:rsidR="00B1787D" w:rsidRPr="00B1787D">
        <w:rPr>
          <w:rFonts w:asciiTheme="majorHAnsi" w:hAnsiTheme="majorHAnsi" w:cstheme="majorBidi"/>
          <w:b/>
          <w:bCs/>
        </w:rPr>
        <w:t>(</w:t>
      </w:r>
      <w:r w:rsidR="009E10D0">
        <w:rPr>
          <w:rFonts w:asciiTheme="majorHAnsi" w:hAnsiTheme="majorHAnsi" w:cstheme="majorBidi"/>
          <w:b/>
          <w:bCs/>
        </w:rPr>
        <w:t>3</w:t>
      </w:r>
      <w:r w:rsidR="00B1787D" w:rsidRPr="00B1787D">
        <w:rPr>
          <w:rFonts w:asciiTheme="majorHAnsi" w:hAnsiTheme="majorHAnsi" w:cstheme="majorBidi"/>
          <w:b/>
          <w:bCs/>
        </w:rPr>
        <w:t xml:space="preserve"> semaines)</w:t>
      </w:r>
    </w:p>
    <w:p w:rsidR="009E10D0" w:rsidRPr="00B1787D" w:rsidRDefault="009E10D0" w:rsidP="009E10D0">
      <w:pPr>
        <w:pStyle w:val="Default"/>
        <w:jc w:val="both"/>
        <w:rPr>
          <w:rFonts w:asciiTheme="majorHAnsi" w:hAnsiTheme="majorHAnsi"/>
          <w:bCs/>
          <w:sz w:val="22"/>
          <w:szCs w:val="22"/>
        </w:rPr>
      </w:pPr>
    </w:p>
    <w:p w:rsidR="009E10D0" w:rsidRDefault="00590BE7" w:rsidP="009E10D0">
      <w:pPr>
        <w:jc w:val="both"/>
        <w:rPr>
          <w:rFonts w:asciiTheme="majorHAnsi" w:eastAsia="Calibri" w:hAnsiTheme="majorHAnsi" w:cstheme="majorBidi"/>
          <w:b/>
          <w:bCs/>
          <w:color w:val="000000"/>
        </w:rPr>
      </w:pPr>
      <w:r w:rsidRPr="009E10D0">
        <w:rPr>
          <w:rFonts w:asciiTheme="majorHAnsi" w:hAnsiTheme="majorHAnsi"/>
          <w:b/>
          <w:sz w:val="22"/>
          <w:szCs w:val="22"/>
        </w:rPr>
        <w:t>Chapitre 3</w:t>
      </w:r>
      <w:r w:rsidRPr="00B1787D">
        <w:rPr>
          <w:rFonts w:asciiTheme="majorHAnsi" w:hAnsiTheme="majorHAnsi"/>
          <w:bCs/>
          <w:sz w:val="22"/>
          <w:szCs w:val="22"/>
        </w:rPr>
        <w:t xml:space="preserve"> : </w:t>
      </w:r>
      <w:r w:rsidR="009E10D0" w:rsidRPr="009E10D0">
        <w:rPr>
          <w:b/>
          <w:bCs/>
        </w:rPr>
        <w:t>Equations paraboliques</w:t>
      </w:r>
      <w:r w:rsidR="009E10D0">
        <w:t xml:space="preserve"> : </w:t>
      </w:r>
      <w:r w:rsidR="009E10D0" w:rsidRPr="009E10D0">
        <w:rPr>
          <w:rFonts w:asciiTheme="majorHAnsi" w:hAnsiTheme="majorHAnsi"/>
        </w:rPr>
        <w:t>Cas de la conduction instationnaire (ou diffusion de masse) 1D : Schémas explicite purs, schémas implicites purs et schémas de Crank-Nicholson. Cas 2D : Méthodes à deux niveaux de temps, ADE, ADI de Peaceman-Racheford</w:t>
      </w:r>
      <w:r w:rsidR="009E10D0" w:rsidRPr="00B1787D">
        <w:rPr>
          <w:rFonts w:asciiTheme="majorHAnsi" w:eastAsia="Calibri" w:hAnsiTheme="majorHAnsi" w:cstheme="majorBidi"/>
          <w:b/>
          <w:bCs/>
          <w:color w:val="000000"/>
        </w:rPr>
        <w:t xml:space="preserve"> </w:t>
      </w:r>
      <w:r w:rsidR="009E10D0">
        <w:rPr>
          <w:rFonts w:asciiTheme="majorHAnsi" w:eastAsia="Calibri" w:hAnsiTheme="majorHAnsi" w:cstheme="majorBidi"/>
          <w:b/>
          <w:bCs/>
          <w:color w:val="000000"/>
        </w:rPr>
        <w:t xml:space="preserve"> </w:t>
      </w:r>
    </w:p>
    <w:p w:rsidR="00590BE7" w:rsidRPr="00B1787D" w:rsidRDefault="009E10D0" w:rsidP="009E10D0">
      <w:pPr>
        <w:jc w:val="both"/>
        <w:rPr>
          <w:rFonts w:asciiTheme="majorHAnsi" w:hAnsiTheme="majorHAnsi"/>
          <w:bCs/>
          <w:sz w:val="22"/>
          <w:szCs w:val="22"/>
        </w:rPr>
      </w:pPr>
      <w:r>
        <w:rPr>
          <w:rFonts w:asciiTheme="majorHAnsi" w:eastAsia="Calibri" w:hAnsiTheme="majorHAnsi" w:cstheme="majorBidi"/>
          <w:b/>
          <w:bCs/>
          <w:color w:val="000000"/>
        </w:rPr>
        <w:t xml:space="preserve">                                                                                                                                      </w:t>
      </w:r>
      <w:r w:rsidR="00B1787D" w:rsidRPr="00B1787D">
        <w:rPr>
          <w:rFonts w:asciiTheme="majorHAnsi" w:eastAsia="Calibri" w:hAnsiTheme="majorHAnsi" w:cstheme="majorBidi"/>
          <w:b/>
          <w:bCs/>
          <w:color w:val="000000"/>
        </w:rPr>
        <w:t>(2 semaines)</w:t>
      </w:r>
    </w:p>
    <w:p w:rsidR="00590BE7" w:rsidRPr="00B1787D" w:rsidRDefault="00590BE7" w:rsidP="009E10D0">
      <w:pPr>
        <w:jc w:val="both"/>
        <w:rPr>
          <w:rFonts w:asciiTheme="majorHAnsi" w:hAnsiTheme="majorHAnsi"/>
          <w:bCs/>
          <w:sz w:val="22"/>
          <w:szCs w:val="22"/>
        </w:rPr>
      </w:pPr>
      <w:r w:rsidRPr="009E10D0">
        <w:rPr>
          <w:rFonts w:asciiTheme="majorHAnsi" w:hAnsiTheme="majorHAnsi"/>
          <w:b/>
          <w:sz w:val="22"/>
          <w:szCs w:val="22"/>
        </w:rPr>
        <w:t>Chapitre 4</w:t>
      </w:r>
      <w:r w:rsidRPr="00B1787D">
        <w:rPr>
          <w:rFonts w:asciiTheme="majorHAnsi" w:hAnsiTheme="majorHAnsi"/>
          <w:bCs/>
          <w:sz w:val="22"/>
          <w:szCs w:val="22"/>
        </w:rPr>
        <w:t xml:space="preserve"> : </w:t>
      </w:r>
      <w:r w:rsidR="009E10D0" w:rsidRPr="009E10D0">
        <w:rPr>
          <w:rFonts w:asciiTheme="majorHAnsi" w:hAnsiTheme="majorHAnsi" w:cs="Arial"/>
          <w:b/>
          <w:bCs/>
        </w:rPr>
        <w:t>Equations hyperboliques</w:t>
      </w:r>
      <w:r w:rsidR="009E10D0" w:rsidRPr="009E10D0">
        <w:rPr>
          <w:rFonts w:asciiTheme="majorHAnsi" w:hAnsiTheme="majorHAnsi" w:cs="Arial"/>
        </w:rPr>
        <w:t> : Méthode des caractéristiques. Equation de Burger, ondes sonores dans un fluide</w:t>
      </w:r>
      <w:r w:rsidR="00B1787D" w:rsidRPr="00B1787D">
        <w:rPr>
          <w:rFonts w:asciiTheme="majorHAnsi" w:hAnsiTheme="majorHAnsi"/>
          <w:bCs/>
          <w:sz w:val="22"/>
          <w:szCs w:val="22"/>
        </w:rPr>
        <w:t xml:space="preserve">                      </w:t>
      </w:r>
      <w:r w:rsidR="009E10D0">
        <w:rPr>
          <w:rFonts w:asciiTheme="majorHAnsi" w:hAnsiTheme="majorHAnsi"/>
          <w:bCs/>
          <w:sz w:val="22"/>
          <w:szCs w:val="22"/>
        </w:rPr>
        <w:t xml:space="preserve">                                                                                   </w:t>
      </w:r>
      <w:r w:rsidR="00B1787D" w:rsidRPr="00B1787D">
        <w:rPr>
          <w:rFonts w:asciiTheme="majorHAnsi" w:eastAsia="Calibri" w:hAnsiTheme="majorHAnsi" w:cstheme="majorBidi"/>
          <w:b/>
          <w:bCs/>
          <w:color w:val="000000"/>
        </w:rPr>
        <w:t>(</w:t>
      </w:r>
      <w:r w:rsidR="009E10D0">
        <w:rPr>
          <w:rFonts w:asciiTheme="majorHAnsi" w:eastAsia="Calibri" w:hAnsiTheme="majorHAnsi" w:cstheme="majorBidi"/>
          <w:b/>
          <w:bCs/>
          <w:color w:val="000000"/>
        </w:rPr>
        <w:t>2</w:t>
      </w:r>
      <w:r w:rsidR="00B1787D" w:rsidRPr="00B1787D">
        <w:rPr>
          <w:rFonts w:asciiTheme="majorHAnsi" w:eastAsia="Calibri" w:hAnsiTheme="majorHAnsi" w:cstheme="majorBidi"/>
          <w:b/>
          <w:bCs/>
          <w:color w:val="000000"/>
        </w:rPr>
        <w:t xml:space="preserve"> semaines)</w:t>
      </w:r>
    </w:p>
    <w:p w:rsidR="00590BE7" w:rsidRPr="00B1787D" w:rsidRDefault="00590BE7" w:rsidP="00461E8D">
      <w:pPr>
        <w:jc w:val="both"/>
        <w:rPr>
          <w:rFonts w:asciiTheme="majorHAnsi" w:eastAsia="Calibri" w:hAnsiTheme="majorHAnsi" w:cstheme="majorBidi"/>
          <w:b/>
          <w:bCs/>
          <w:color w:val="000000"/>
        </w:rPr>
      </w:pPr>
      <w:r w:rsidRPr="009E10D0">
        <w:rPr>
          <w:rFonts w:asciiTheme="majorHAnsi" w:hAnsiTheme="majorHAnsi"/>
          <w:b/>
          <w:sz w:val="22"/>
          <w:szCs w:val="22"/>
        </w:rPr>
        <w:t>Chapitre 5 :</w:t>
      </w:r>
      <w:r w:rsidR="009E10D0" w:rsidRPr="009E10D0">
        <w:rPr>
          <w:rFonts w:ascii="Arial" w:hAnsi="Arial" w:cs="Arial"/>
          <w:b/>
        </w:rPr>
        <w:t xml:space="preserve"> </w:t>
      </w:r>
      <w:r w:rsidR="009E10D0" w:rsidRPr="009E10D0">
        <w:rPr>
          <w:rFonts w:asciiTheme="majorHAnsi" w:hAnsiTheme="majorHAnsi" w:cs="Arial"/>
          <w:b/>
        </w:rPr>
        <w:t>Etude des erreurs conséquentes à ces types de schémas</w:t>
      </w:r>
      <w:r w:rsidR="009E10D0" w:rsidRPr="009E10D0">
        <w:rPr>
          <w:rFonts w:asciiTheme="majorHAnsi" w:hAnsiTheme="majorHAnsi" w:cs="Arial"/>
        </w:rPr>
        <w:t> : Consistance, stabilité, convergence, dissipation et dispersion</w:t>
      </w:r>
      <w:r w:rsidR="009E10D0" w:rsidRPr="00B1787D">
        <w:rPr>
          <w:rFonts w:asciiTheme="majorHAnsi" w:eastAsia="Calibri" w:hAnsiTheme="majorHAnsi" w:cstheme="majorBidi"/>
          <w:b/>
          <w:bCs/>
          <w:color w:val="000000"/>
        </w:rPr>
        <w:t xml:space="preserve"> </w:t>
      </w:r>
      <w:r w:rsidR="009E10D0">
        <w:rPr>
          <w:rFonts w:asciiTheme="majorHAnsi" w:eastAsia="Calibri" w:hAnsiTheme="majorHAnsi" w:cstheme="majorBidi"/>
          <w:b/>
          <w:bCs/>
          <w:color w:val="000000"/>
        </w:rPr>
        <w:t xml:space="preserve">                                                    </w:t>
      </w:r>
      <w:r w:rsidR="00B1787D" w:rsidRPr="00B1787D">
        <w:rPr>
          <w:rFonts w:asciiTheme="majorHAnsi" w:eastAsia="Calibri" w:hAnsiTheme="majorHAnsi" w:cstheme="majorBidi"/>
          <w:b/>
          <w:bCs/>
          <w:color w:val="000000"/>
        </w:rPr>
        <w:t>(</w:t>
      </w:r>
      <w:r w:rsidR="00461E8D">
        <w:rPr>
          <w:rFonts w:asciiTheme="majorHAnsi" w:eastAsia="Calibri" w:hAnsiTheme="majorHAnsi" w:cstheme="majorBidi"/>
          <w:b/>
          <w:bCs/>
          <w:color w:val="000000"/>
        </w:rPr>
        <w:t>2</w:t>
      </w:r>
      <w:r w:rsidR="00B1787D" w:rsidRPr="00B1787D">
        <w:rPr>
          <w:rFonts w:asciiTheme="majorHAnsi" w:eastAsia="Calibri" w:hAnsiTheme="majorHAnsi" w:cstheme="majorBidi"/>
          <w:b/>
          <w:bCs/>
          <w:color w:val="000000"/>
        </w:rPr>
        <w:t xml:space="preserve"> semaines)</w:t>
      </w:r>
    </w:p>
    <w:p w:rsidR="00B1787D" w:rsidRPr="00461E8D" w:rsidRDefault="00B1787D" w:rsidP="00461E8D">
      <w:pPr>
        <w:autoSpaceDE w:val="0"/>
        <w:autoSpaceDN w:val="0"/>
        <w:adjustRightInd w:val="0"/>
        <w:jc w:val="both"/>
        <w:rPr>
          <w:rFonts w:asciiTheme="majorHAnsi" w:eastAsia="Calibri" w:hAnsiTheme="majorHAnsi" w:cstheme="majorBidi"/>
          <w:b/>
          <w:bCs/>
          <w:color w:val="000000"/>
        </w:rPr>
      </w:pPr>
      <w:r w:rsidRPr="00461E8D">
        <w:rPr>
          <w:rFonts w:asciiTheme="majorHAnsi" w:hAnsiTheme="majorHAnsi"/>
          <w:b/>
          <w:sz w:val="22"/>
          <w:szCs w:val="22"/>
        </w:rPr>
        <w:t>Chapitre 6</w:t>
      </w:r>
      <w:r w:rsidRPr="00461E8D">
        <w:rPr>
          <w:rFonts w:asciiTheme="majorHAnsi" w:hAnsiTheme="majorHAnsi"/>
          <w:bCs/>
          <w:sz w:val="22"/>
          <w:szCs w:val="22"/>
        </w:rPr>
        <w:t xml:space="preserve"> : </w:t>
      </w:r>
      <w:r w:rsidR="009E10D0" w:rsidRPr="00461E8D">
        <w:rPr>
          <w:rFonts w:asciiTheme="majorHAnsi" w:hAnsiTheme="majorHAnsi" w:cs="Arial"/>
          <w:b/>
          <w:bCs/>
        </w:rPr>
        <w:t>Méthode des volumes finis</w:t>
      </w:r>
      <w:r w:rsidR="009E10D0" w:rsidRPr="00461E8D">
        <w:rPr>
          <w:rFonts w:asciiTheme="majorHAnsi" w:hAnsiTheme="majorHAnsi" w:cs="Arial"/>
        </w:rPr>
        <w:t xml:space="preserve"> : Avantages et inconvénients vis-à-vis des différences finies. Application à la MDF (Algorithmes SIMPLE, SIMPLER, SIMPLEQ , QUICK, TEAMKE pour le turbulent). Comment choisir ?                            </w:t>
      </w:r>
      <w:r w:rsidR="00461E8D">
        <w:rPr>
          <w:rFonts w:asciiTheme="majorHAnsi" w:hAnsiTheme="majorHAnsi" w:cs="Arial"/>
        </w:rPr>
        <w:t xml:space="preserve">                                                    </w:t>
      </w:r>
      <w:r w:rsidRPr="00461E8D">
        <w:rPr>
          <w:rFonts w:asciiTheme="majorHAnsi" w:eastAsia="Calibri" w:hAnsiTheme="majorHAnsi" w:cstheme="majorBidi"/>
          <w:b/>
          <w:bCs/>
          <w:color w:val="000000"/>
        </w:rPr>
        <w:t>(3 semaines)</w:t>
      </w:r>
    </w:p>
    <w:p w:rsidR="00B1787D" w:rsidRPr="00B1787D" w:rsidRDefault="00B1787D" w:rsidP="00590BE7">
      <w:pPr>
        <w:jc w:val="both"/>
        <w:rPr>
          <w:rFonts w:asciiTheme="majorHAnsi" w:hAnsiTheme="majorHAnsi"/>
          <w:bCs/>
          <w:sz w:val="22"/>
          <w:szCs w:val="22"/>
        </w:rPr>
      </w:pPr>
    </w:p>
    <w:p w:rsidR="004B7815" w:rsidRPr="006C6474" w:rsidRDefault="004B7815" w:rsidP="004B7815">
      <w:pPr>
        <w:jc w:val="both"/>
      </w:pPr>
    </w:p>
    <w:p w:rsidR="004B7815" w:rsidRPr="00264071" w:rsidRDefault="004B7815" w:rsidP="004B7815">
      <w:pPr>
        <w:jc w:val="both"/>
        <w:rPr>
          <w:rFonts w:ascii="Cambria" w:hAnsi="Cambria" w:cs="Calibri"/>
          <w:b/>
          <w:sz w:val="16"/>
          <w:szCs w:val="16"/>
          <w:u w:val="thick" w:color="F79646"/>
        </w:rPr>
      </w:pPr>
    </w:p>
    <w:p w:rsidR="00461E8D" w:rsidRDefault="004B7815" w:rsidP="004B7815">
      <w:pPr>
        <w:jc w:val="both"/>
        <w:rPr>
          <w:rFonts w:ascii="Cambria" w:hAnsi="Cambria" w:cs="Calibri"/>
          <w:b/>
        </w:rPr>
      </w:pPr>
      <w:r w:rsidRPr="00412D00">
        <w:rPr>
          <w:rFonts w:ascii="Cambria" w:hAnsi="Cambria" w:cs="Calibri"/>
          <w:b/>
          <w:u w:val="thick" w:color="F79646"/>
        </w:rPr>
        <w:t>Mode d’évaluation</w:t>
      </w:r>
      <w:r w:rsidRPr="00412D00">
        <w:rPr>
          <w:rFonts w:ascii="Cambria" w:hAnsi="Cambria" w:cs="Calibri"/>
          <w:b/>
        </w:rPr>
        <w:t> : </w:t>
      </w:r>
    </w:p>
    <w:p w:rsidR="004B7815" w:rsidRPr="00461E8D" w:rsidRDefault="004B7815" w:rsidP="004B7815">
      <w:pPr>
        <w:jc w:val="both"/>
        <w:rPr>
          <w:rFonts w:ascii="Cambria" w:eastAsia="Calibri" w:hAnsi="Cambria"/>
          <w:bCs/>
          <w:color w:val="000000"/>
          <w:lang w:eastAsia="en-US"/>
        </w:rPr>
      </w:pPr>
      <w:r w:rsidRPr="00461E8D">
        <w:rPr>
          <w:rFonts w:ascii="Cambria" w:hAnsi="Cambria" w:cs="Calibri"/>
          <w:bCs/>
        </w:rPr>
        <w:t>Contrôle</w:t>
      </w:r>
      <w:r w:rsidRPr="00461E8D">
        <w:rPr>
          <w:rFonts w:ascii="Cambria" w:eastAsia="Calibri" w:hAnsi="Cambria" w:cs="Calibri"/>
          <w:bCs/>
          <w:color w:val="000000"/>
        </w:rPr>
        <w:t xml:space="preserve"> Continu : </w:t>
      </w:r>
      <w:r w:rsidRPr="00461E8D">
        <w:rPr>
          <w:rFonts w:ascii="Cambria" w:eastAsia="Calibri" w:hAnsi="Cambria"/>
          <w:bCs/>
          <w:color w:val="000000"/>
        </w:rPr>
        <w:t xml:space="preserve">40%, </w:t>
      </w:r>
      <w:r w:rsidRPr="00461E8D">
        <w:rPr>
          <w:rFonts w:ascii="Cambria" w:eastAsia="Calibri" w:hAnsi="Cambria" w:cs="Calibri"/>
          <w:bCs/>
          <w:color w:val="000000"/>
        </w:rPr>
        <w:t xml:space="preserve">Examen : </w:t>
      </w:r>
      <w:r w:rsidRPr="00461E8D">
        <w:rPr>
          <w:rFonts w:ascii="Cambria" w:eastAsia="Calibri" w:hAnsi="Cambria"/>
          <w:bCs/>
          <w:color w:val="000000"/>
        </w:rPr>
        <w:t>60%</w:t>
      </w:r>
      <w:r w:rsidRPr="00461E8D">
        <w:rPr>
          <w:rFonts w:ascii="Cambria" w:hAnsi="Cambria" w:cs="Arial"/>
          <w:bCs/>
        </w:rPr>
        <w:t>.</w:t>
      </w:r>
    </w:p>
    <w:p w:rsidR="004B7815" w:rsidRPr="00264071" w:rsidRDefault="004B7815" w:rsidP="004B7815">
      <w:pPr>
        <w:jc w:val="both"/>
        <w:rPr>
          <w:rFonts w:ascii="Cambria" w:hAnsi="Cambria"/>
          <w:b/>
          <w:sz w:val="16"/>
          <w:szCs w:val="16"/>
        </w:rPr>
      </w:pPr>
    </w:p>
    <w:p w:rsidR="004B7815" w:rsidRDefault="004B7815" w:rsidP="004B7815">
      <w:pPr>
        <w:jc w:val="both"/>
        <w:rPr>
          <w:rFonts w:ascii="Cambria" w:hAnsi="Cambria" w:cs="Calibri"/>
          <w:b/>
          <w:u w:val="thick" w:color="F79646"/>
        </w:rPr>
      </w:pPr>
      <w:r w:rsidRPr="00412D00">
        <w:rPr>
          <w:rFonts w:ascii="Cambria" w:hAnsi="Cambria" w:cs="Calibri"/>
          <w:b/>
          <w:u w:val="thick" w:color="F79646"/>
        </w:rPr>
        <w:t>Références bibliographiques :</w:t>
      </w:r>
    </w:p>
    <w:p w:rsidR="00590BE7" w:rsidRDefault="00590BE7" w:rsidP="004B7815">
      <w:pPr>
        <w:jc w:val="both"/>
        <w:rPr>
          <w:rFonts w:ascii="Cambria" w:hAnsi="Cambria" w:cs="Calibri"/>
          <w:b/>
          <w:u w:val="thick" w:color="F79646"/>
        </w:rPr>
      </w:pP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rPr>
      </w:pPr>
      <w:r w:rsidRPr="00461E8D">
        <w:rPr>
          <w:rFonts w:asciiTheme="majorHAnsi" w:hAnsiTheme="majorHAnsi" w:cs="Arial"/>
          <w:i/>
          <w:iCs/>
          <w:sz w:val="22"/>
          <w:szCs w:val="22"/>
        </w:rPr>
        <w:t>F. Jedrzejewski, Introduction aux méthodes numériques, Deuxième édition, Springer- Verlag, France, Paris 2005.</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t>W. H. Press, S. Teukolsky, W. T. Vetterling, B. P. Flannery, Numerical recipes in Fortran, Cambridge University press, 1995.</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t>B. Carnahan, H. A. Luther and J. O. Wilkes, Applied numerical methods, R. Krieger</w:t>
      </w:r>
      <w:r>
        <w:rPr>
          <w:rFonts w:asciiTheme="majorHAnsi" w:hAnsiTheme="majorHAnsi" w:cs="Arial"/>
          <w:i/>
          <w:iCs/>
          <w:sz w:val="22"/>
          <w:szCs w:val="22"/>
          <w:lang w:val="en-US"/>
        </w:rPr>
        <w:t xml:space="preserve"> </w:t>
      </w:r>
      <w:r w:rsidRPr="00461E8D">
        <w:rPr>
          <w:rFonts w:asciiTheme="majorHAnsi" w:hAnsiTheme="majorHAnsi" w:cs="Arial"/>
          <w:i/>
          <w:iCs/>
          <w:sz w:val="22"/>
          <w:szCs w:val="22"/>
          <w:lang w:val="en-US"/>
        </w:rPr>
        <w:t>publisher, 1990.</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t>F. S. Acton, Numerical methods that work, The mathematical association of America, 1990.</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lastRenderedPageBreak/>
        <w:t>Joe D. Hoffman, Numerical Methods for Engineers and Scientists 2nd Edition, Marcel Dekker, editor, 2001.</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rPr>
      </w:pPr>
      <w:r w:rsidRPr="00461E8D">
        <w:rPr>
          <w:rFonts w:asciiTheme="majorHAnsi" w:hAnsiTheme="majorHAnsi" w:cs="Arial"/>
          <w:i/>
          <w:iCs/>
          <w:sz w:val="22"/>
          <w:szCs w:val="22"/>
        </w:rPr>
        <w:t>N. Boumahrat et Gourdin, Méthodes numériques, OPU, 1980.</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t>J. D. Faires and R. L. Burden, Numerical methods, Brooks Cole 3rd edition, 2002</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t>Oliver Aberth, Introduction to Precise Numerical Methods, Elsevier editor, 2007.</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t>Rao V. Dukkipati, Numerical methods, Publishing for one world, 2010</w:t>
      </w:r>
    </w:p>
    <w:p w:rsidR="00461E8D" w:rsidRPr="00461E8D" w:rsidRDefault="00461E8D" w:rsidP="007F3AAB">
      <w:pPr>
        <w:pStyle w:val="Paragraphedeliste"/>
        <w:numPr>
          <w:ilvl w:val="0"/>
          <w:numId w:val="28"/>
        </w:numPr>
        <w:ind w:left="567" w:hanging="567"/>
        <w:jc w:val="both"/>
        <w:rPr>
          <w:rFonts w:asciiTheme="majorHAnsi" w:hAnsiTheme="majorHAnsi"/>
          <w:i/>
          <w:iCs/>
          <w:sz w:val="22"/>
          <w:szCs w:val="22"/>
          <w:lang w:val="en-US"/>
        </w:rPr>
      </w:pPr>
      <w:r w:rsidRPr="00461E8D">
        <w:rPr>
          <w:rFonts w:asciiTheme="majorHAnsi" w:hAnsiTheme="majorHAnsi"/>
          <w:bCs/>
          <w:i/>
          <w:iCs/>
          <w:sz w:val="22"/>
          <w:szCs w:val="22"/>
          <w:lang w:val="en-US"/>
        </w:rPr>
        <w:t>M. N. Ozisik</w:t>
      </w:r>
      <w:r w:rsidRPr="00461E8D">
        <w:rPr>
          <w:rFonts w:asciiTheme="majorHAnsi" w:hAnsiTheme="majorHAnsi"/>
          <w:i/>
          <w:iCs/>
          <w:sz w:val="22"/>
          <w:szCs w:val="22"/>
          <w:lang w:val="en-US"/>
        </w:rPr>
        <w:t>, “Finite Difference Methods in Heat Transfer”; Mechanical and Aerospace Engineering Department North Carolina State University</w:t>
      </w:r>
    </w:p>
    <w:p w:rsidR="00461E8D" w:rsidRPr="00461E8D" w:rsidRDefault="00461E8D" w:rsidP="007F3AAB">
      <w:pPr>
        <w:pStyle w:val="Paragraphedeliste"/>
        <w:numPr>
          <w:ilvl w:val="0"/>
          <w:numId w:val="28"/>
        </w:numPr>
        <w:tabs>
          <w:tab w:val="right" w:pos="284"/>
        </w:tabs>
        <w:autoSpaceDE w:val="0"/>
        <w:autoSpaceDN w:val="0"/>
        <w:adjustRightInd w:val="0"/>
        <w:ind w:left="567" w:hanging="567"/>
        <w:jc w:val="both"/>
        <w:rPr>
          <w:rFonts w:asciiTheme="majorHAnsi" w:hAnsiTheme="majorHAnsi"/>
          <w:i/>
          <w:iCs/>
          <w:sz w:val="22"/>
          <w:szCs w:val="22"/>
          <w:lang w:val="en-US"/>
        </w:rPr>
      </w:pPr>
      <w:r>
        <w:rPr>
          <w:rFonts w:asciiTheme="majorHAnsi" w:hAnsiTheme="majorHAnsi"/>
          <w:i/>
          <w:iCs/>
          <w:sz w:val="22"/>
          <w:szCs w:val="22"/>
          <w:lang w:val="en-US"/>
        </w:rPr>
        <w:t xml:space="preserve">     </w:t>
      </w:r>
      <w:r w:rsidRPr="00461E8D">
        <w:rPr>
          <w:rFonts w:asciiTheme="majorHAnsi" w:hAnsiTheme="majorHAnsi"/>
          <w:i/>
          <w:iCs/>
          <w:sz w:val="22"/>
          <w:szCs w:val="22"/>
          <w:lang w:val="en-US"/>
        </w:rPr>
        <w:t>H.K. Versteeg et W. Malalasekera, An introduction to computational fluid dynamics. The Finite volume method, Longman scientific &amp; technical, London, 1995.</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t>Zienkiewic, Numerical methods in heat transfer, Mc Graw Hill editor, 1988.</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t>J. C. Tannehill, D. A. Anderson and R. H. Plercher, Computational Fluid Mechanics and Heat Transfert, second edition, Taylor and Francis editor, 1997.</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cs="Arial"/>
          <w:i/>
          <w:iCs/>
          <w:sz w:val="22"/>
          <w:szCs w:val="22"/>
          <w:lang w:val="en-US"/>
        </w:rPr>
      </w:pPr>
      <w:r w:rsidRPr="00461E8D">
        <w:rPr>
          <w:rFonts w:asciiTheme="majorHAnsi" w:hAnsiTheme="majorHAnsi" w:cs="Arial"/>
          <w:i/>
          <w:iCs/>
          <w:sz w:val="22"/>
          <w:szCs w:val="22"/>
          <w:lang w:val="en-US"/>
        </w:rPr>
        <w:t>H. Lomax,T. H. Pulliam and David W. Zingg, Fundamentals of Computational Fluid</w:t>
      </w:r>
      <w:r>
        <w:rPr>
          <w:rFonts w:asciiTheme="majorHAnsi" w:hAnsiTheme="majorHAnsi" w:cs="Arial"/>
          <w:i/>
          <w:iCs/>
          <w:sz w:val="22"/>
          <w:szCs w:val="22"/>
          <w:lang w:val="en-US"/>
        </w:rPr>
        <w:t xml:space="preserve"> </w:t>
      </w:r>
      <w:r w:rsidRPr="00461E8D">
        <w:rPr>
          <w:rFonts w:asciiTheme="majorHAnsi" w:hAnsiTheme="majorHAnsi" w:cs="Arial"/>
          <w:i/>
          <w:iCs/>
          <w:sz w:val="22"/>
          <w:szCs w:val="22"/>
          <w:lang w:val="en-US"/>
        </w:rPr>
        <w:t>Dynamics, 1999</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i/>
          <w:iCs/>
          <w:sz w:val="22"/>
          <w:szCs w:val="22"/>
          <w:lang w:val="en-US"/>
        </w:rPr>
      </w:pPr>
      <w:r w:rsidRPr="00461E8D">
        <w:rPr>
          <w:rFonts w:asciiTheme="majorHAnsi" w:hAnsiTheme="majorHAnsi"/>
          <w:i/>
          <w:iCs/>
          <w:sz w:val="22"/>
          <w:szCs w:val="22"/>
          <w:lang w:val="en-US"/>
        </w:rPr>
        <w:t>S.V. Patankar, Numerical heat transfer and fluid flow, McGrawHill, Hemisphere, Washington, D.C, 1980.</w:t>
      </w:r>
    </w:p>
    <w:p w:rsidR="00461E8D" w:rsidRPr="00461E8D" w:rsidRDefault="00461E8D" w:rsidP="007F3AAB">
      <w:pPr>
        <w:pStyle w:val="Paragraphedeliste"/>
        <w:numPr>
          <w:ilvl w:val="0"/>
          <w:numId w:val="28"/>
        </w:numPr>
        <w:autoSpaceDE w:val="0"/>
        <w:autoSpaceDN w:val="0"/>
        <w:adjustRightInd w:val="0"/>
        <w:ind w:left="567" w:hanging="567"/>
        <w:jc w:val="both"/>
        <w:rPr>
          <w:rFonts w:asciiTheme="majorHAnsi" w:hAnsiTheme="majorHAnsi"/>
          <w:i/>
          <w:iCs/>
          <w:sz w:val="22"/>
          <w:szCs w:val="22"/>
          <w:lang w:val="en-US"/>
        </w:rPr>
      </w:pPr>
      <w:r w:rsidRPr="00461E8D">
        <w:rPr>
          <w:rFonts w:asciiTheme="majorHAnsi" w:hAnsiTheme="majorHAnsi"/>
          <w:i/>
          <w:iCs/>
          <w:sz w:val="22"/>
          <w:szCs w:val="22"/>
          <w:lang w:val="en-US"/>
        </w:rPr>
        <w:t>H.K. Versteeg et W. Malalasekera, An introduction to computational fluid dynamics. The Finite volume method, Longman scientific &amp; technical, London, 1995.</w:t>
      </w:r>
    </w:p>
    <w:p w:rsidR="00D76AC1" w:rsidRPr="005602E0" w:rsidRDefault="00D76AC1" w:rsidP="00D76AC1">
      <w:pPr>
        <w:ind w:left="360"/>
        <w:jc w:val="both"/>
      </w:pPr>
    </w:p>
    <w:p w:rsidR="00A6572B" w:rsidRPr="00371431" w:rsidRDefault="00A6572B" w:rsidP="003A0AF4">
      <w:pPr>
        <w:spacing w:line="360" w:lineRule="auto"/>
        <w:jc w:val="both"/>
        <w:textAlignment w:val="baseline"/>
        <w:rPr>
          <w:rFonts w:asciiTheme="majorHAnsi" w:hAnsiTheme="majorHAnsi"/>
          <w:b/>
          <w:bCs/>
          <w:color w:val="000000" w:themeColor="text1"/>
        </w:rPr>
      </w:pPr>
    </w:p>
    <w:p w:rsidR="003A0AF4" w:rsidRDefault="003A0AF4" w:rsidP="004B7815">
      <w:pPr>
        <w:jc w:val="both"/>
        <w:rPr>
          <w:rFonts w:ascii="Cambria" w:hAnsi="Cambria" w:cs="Calibri"/>
          <w:b/>
          <w:u w:val="thick" w:color="F79646"/>
        </w:rPr>
      </w:pPr>
    </w:p>
    <w:p w:rsidR="00590BE7" w:rsidRDefault="00590BE7" w:rsidP="004B7815">
      <w:pPr>
        <w:jc w:val="both"/>
        <w:rPr>
          <w:rFonts w:ascii="Cambria" w:hAnsi="Cambria" w:cs="Calibri"/>
          <w:b/>
          <w:u w:val="thick" w:color="F79646"/>
        </w:rPr>
      </w:pPr>
    </w:p>
    <w:p w:rsidR="00590BE7" w:rsidRDefault="00590BE7" w:rsidP="004B7815">
      <w:pPr>
        <w:jc w:val="both"/>
        <w:rPr>
          <w:rFonts w:ascii="Cambria" w:hAnsi="Cambria" w:cs="Calibri"/>
          <w:b/>
          <w:u w:val="thick" w:color="F79646"/>
        </w:rPr>
      </w:pPr>
    </w:p>
    <w:p w:rsidR="00590BE7" w:rsidRDefault="00590BE7"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F742BC" w:rsidRDefault="00F742BC" w:rsidP="004B7815">
      <w:pPr>
        <w:jc w:val="both"/>
        <w:rPr>
          <w:rFonts w:ascii="Cambria" w:hAnsi="Cambria" w:cs="Calibri"/>
          <w:b/>
          <w:u w:val="thick" w:color="F79646"/>
        </w:rPr>
      </w:pPr>
    </w:p>
    <w:p w:rsidR="00590BE7" w:rsidRDefault="00590BE7"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B150CC" w:rsidRDefault="00B150CC" w:rsidP="004B7815">
      <w:pPr>
        <w:jc w:val="both"/>
        <w:rPr>
          <w:rFonts w:ascii="Cambria" w:hAnsi="Cambria" w:cs="Calibri"/>
          <w:b/>
          <w:u w:val="thick" w:color="F79646"/>
        </w:rPr>
      </w:pPr>
    </w:p>
    <w:p w:rsidR="004467B8" w:rsidRPr="00712009" w:rsidRDefault="004467B8" w:rsidP="00B150C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712009">
        <w:rPr>
          <w:rFonts w:ascii="Cambria" w:hAnsi="Cambria" w:cs="Calibri"/>
          <w:b/>
        </w:rPr>
        <w:lastRenderedPageBreak/>
        <w:t>Semestre : 1</w:t>
      </w:r>
    </w:p>
    <w:p w:rsidR="004467B8" w:rsidRPr="00712009" w:rsidRDefault="004467B8" w:rsidP="00B150C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Unité d’enseignement : UEM 1.1  </w:t>
      </w:r>
    </w:p>
    <w:p w:rsidR="004467B8" w:rsidRPr="00712009" w:rsidRDefault="004467B8" w:rsidP="00B150C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Instrumentation et mesures</w:t>
      </w:r>
    </w:p>
    <w:p w:rsidR="004467B8" w:rsidRPr="00712009" w:rsidRDefault="004467B8" w:rsidP="00B150C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eastAsia="Calibri" w:hAnsi="Cambria" w:cs="Arial"/>
          <w:b/>
          <w:bCs/>
          <w:lang w:eastAsia="en-US"/>
        </w:rPr>
        <w:t>VHS : 45h (cours : 01h30, TP : 01h30)</w:t>
      </w:r>
    </w:p>
    <w:p w:rsidR="004467B8" w:rsidRPr="00712009" w:rsidRDefault="004467B8" w:rsidP="00B150C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Crédits : 4</w:t>
      </w:r>
    </w:p>
    <w:p w:rsidR="004467B8" w:rsidRPr="00712009" w:rsidRDefault="004467B8" w:rsidP="00B150C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Coefficient : 2</w:t>
      </w:r>
    </w:p>
    <w:p w:rsidR="004467B8" w:rsidRDefault="004467B8" w:rsidP="004467B8">
      <w:pPr>
        <w:jc w:val="both"/>
        <w:rPr>
          <w:rFonts w:ascii="Cambria" w:hAnsi="Cambria" w:cs="Calibri"/>
          <w:b/>
          <w:u w:val="thick" w:color="F79646"/>
        </w:rPr>
      </w:pPr>
    </w:p>
    <w:p w:rsidR="004467B8" w:rsidRDefault="004467B8" w:rsidP="004467B8">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6B73DA" w:rsidRDefault="006B73DA" w:rsidP="004467B8">
      <w:pPr>
        <w:jc w:val="both"/>
        <w:rPr>
          <w:rFonts w:ascii="Cambria" w:hAnsi="Cambria" w:cs="Calibri"/>
          <w:b/>
          <w:u w:val="thick" w:color="F79646"/>
        </w:rPr>
      </w:pPr>
    </w:p>
    <w:p w:rsidR="006B73DA" w:rsidRPr="003D0AC0" w:rsidRDefault="006B73DA" w:rsidP="006B73DA">
      <w:pPr>
        <w:autoSpaceDE w:val="0"/>
        <w:autoSpaceDN w:val="0"/>
        <w:adjustRightInd w:val="0"/>
        <w:ind w:firstLine="708"/>
        <w:jc w:val="both"/>
        <w:rPr>
          <w:rFonts w:asciiTheme="majorHAnsi" w:hAnsiTheme="majorHAnsi" w:cs="Calibri"/>
          <w:b/>
          <w:u w:val="thick" w:color="F79646"/>
        </w:rPr>
      </w:pPr>
      <w:r>
        <w:rPr>
          <w:rFonts w:asciiTheme="majorHAnsi" w:eastAsiaTheme="minorHAnsi" w:hAnsiTheme="majorHAnsi"/>
          <w:lang w:eastAsia="en-US"/>
        </w:rPr>
        <w:t>L'étudiant va apprendre les principes d'</w:t>
      </w:r>
      <w:r w:rsidRPr="003D0AC0">
        <w:rPr>
          <w:rFonts w:asciiTheme="majorHAnsi" w:eastAsiaTheme="minorHAnsi" w:hAnsiTheme="majorHAnsi"/>
          <w:lang w:eastAsia="en-US"/>
        </w:rPr>
        <w:t>Instrumentation et Régulation</w:t>
      </w:r>
      <w:r>
        <w:rPr>
          <w:rFonts w:asciiTheme="majorHAnsi" w:eastAsiaTheme="minorHAnsi" w:hAnsiTheme="majorHAnsi"/>
          <w:lang w:eastAsia="en-US"/>
        </w:rPr>
        <w:t xml:space="preserve"> (</w:t>
      </w:r>
      <w:r w:rsidRPr="003D0AC0">
        <w:rPr>
          <w:rFonts w:asciiTheme="majorHAnsi" w:eastAsiaTheme="minorHAnsi" w:hAnsiTheme="majorHAnsi"/>
          <w:lang w:eastAsia="en-US"/>
        </w:rPr>
        <w:t xml:space="preserve"> Métrologie Contrôle des procédés, Grandeurs physiques</w:t>
      </w:r>
      <w:r>
        <w:rPr>
          <w:rFonts w:asciiTheme="majorHAnsi" w:eastAsiaTheme="minorHAnsi" w:hAnsiTheme="majorHAnsi"/>
          <w:lang w:eastAsia="en-US"/>
        </w:rPr>
        <w:t>, c</w:t>
      </w:r>
      <w:r w:rsidRPr="003D0AC0">
        <w:rPr>
          <w:rFonts w:asciiTheme="majorHAnsi" w:eastAsiaTheme="minorHAnsi" w:hAnsiTheme="majorHAnsi"/>
          <w:lang w:eastAsia="en-US"/>
        </w:rPr>
        <w:t>apteur passif, actif, intégré, Caractéristiques, Transmetteur</w:t>
      </w:r>
      <w:r>
        <w:rPr>
          <w:rFonts w:asciiTheme="majorHAnsi" w:eastAsiaTheme="minorHAnsi" w:hAnsiTheme="majorHAnsi"/>
          <w:lang w:eastAsia="en-US"/>
        </w:rPr>
        <w:t xml:space="preserve"> et  les n</w:t>
      </w:r>
      <w:r w:rsidRPr="003D0AC0">
        <w:rPr>
          <w:rFonts w:asciiTheme="majorHAnsi" w:eastAsiaTheme="minorHAnsi" w:hAnsiTheme="majorHAnsi"/>
          <w:lang w:eastAsia="en-US"/>
        </w:rPr>
        <w:t>ormes et Schéma fonctionnel.</w:t>
      </w:r>
    </w:p>
    <w:p w:rsidR="004467B8" w:rsidRPr="00606262" w:rsidRDefault="004467B8" w:rsidP="004467B8">
      <w:pPr>
        <w:jc w:val="both"/>
        <w:rPr>
          <w:rFonts w:ascii="Cambria" w:hAnsi="Cambria"/>
        </w:rPr>
      </w:pPr>
    </w:p>
    <w:p w:rsidR="004467B8" w:rsidRPr="00412D00" w:rsidRDefault="004467B8" w:rsidP="004467B8">
      <w:pPr>
        <w:jc w:val="both"/>
        <w:rPr>
          <w:rFonts w:ascii="Cambria" w:hAnsi="Cambria" w:cs="Calibri"/>
          <w:b/>
          <w:u w:val="thick" w:color="F79646"/>
        </w:rPr>
      </w:pPr>
      <w:r w:rsidRPr="00412D00">
        <w:rPr>
          <w:rFonts w:ascii="Cambria" w:hAnsi="Cambria" w:cs="Calibri"/>
          <w:b/>
          <w:u w:val="thick" w:color="F79646"/>
        </w:rPr>
        <w:t>Connaissances préalables recommandées :</w:t>
      </w:r>
    </w:p>
    <w:p w:rsidR="004467B8" w:rsidRDefault="004467B8" w:rsidP="004467B8">
      <w:pPr>
        <w:jc w:val="both"/>
        <w:rPr>
          <w:rFonts w:ascii="Cambria" w:hAnsi="Cambria"/>
          <w:iCs/>
        </w:rPr>
      </w:pPr>
      <w:r w:rsidRPr="00412D00">
        <w:rPr>
          <w:rFonts w:ascii="Cambria" w:hAnsi="Cambria"/>
          <w:iCs/>
        </w:rPr>
        <w:t xml:space="preserve"> </w:t>
      </w:r>
      <w:r w:rsidR="00CC403C">
        <w:rPr>
          <w:rFonts w:ascii="Cambria" w:hAnsi="Cambria"/>
          <w:iCs/>
        </w:rPr>
        <w:t>Mécanique générale, électricité</w:t>
      </w:r>
      <w:r w:rsidR="006B73DA">
        <w:rPr>
          <w:rFonts w:ascii="Cambria" w:hAnsi="Cambria"/>
          <w:iCs/>
        </w:rPr>
        <w:t xml:space="preserve">, </w:t>
      </w:r>
      <w:r w:rsidR="006B73DA" w:rsidRPr="00A36E2B">
        <w:rPr>
          <w:rFonts w:asciiTheme="majorHAnsi" w:eastAsiaTheme="minorHAnsi" w:hAnsiTheme="majorHAnsi"/>
          <w:lang w:eastAsia="en-US"/>
        </w:rPr>
        <w:t>Eléments de base de l’électronique</w:t>
      </w:r>
      <w:r w:rsidR="006B73DA">
        <w:rPr>
          <w:rFonts w:asciiTheme="majorHAnsi" w:eastAsiaTheme="minorHAnsi" w:hAnsiTheme="majorHAnsi"/>
          <w:lang w:eastAsia="en-US"/>
        </w:rPr>
        <w:t>.</w:t>
      </w:r>
    </w:p>
    <w:p w:rsidR="00CC403C" w:rsidRPr="00412D00" w:rsidRDefault="00CC403C" w:rsidP="004467B8">
      <w:pPr>
        <w:jc w:val="both"/>
        <w:rPr>
          <w:rFonts w:ascii="Cambria" w:hAnsi="Cambria"/>
          <w:iCs/>
        </w:rPr>
      </w:pPr>
    </w:p>
    <w:p w:rsidR="004467B8" w:rsidRDefault="004467B8" w:rsidP="004467B8">
      <w:pPr>
        <w:jc w:val="both"/>
        <w:rPr>
          <w:rFonts w:ascii="Cambria" w:hAnsi="Cambria" w:cs="Calibri"/>
          <w:b/>
          <w:u w:val="thick" w:color="F79646"/>
        </w:rPr>
      </w:pPr>
      <w:r>
        <w:rPr>
          <w:rFonts w:ascii="Cambria" w:hAnsi="Cambria" w:cs="Calibri"/>
          <w:b/>
          <w:u w:val="thick" w:color="F79646"/>
        </w:rPr>
        <w:t>Contenu de la matière :</w:t>
      </w:r>
    </w:p>
    <w:p w:rsidR="004467B8" w:rsidRPr="00CC403C" w:rsidRDefault="004467B8" w:rsidP="00B150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Bidi"/>
          <w:color w:val="000000" w:themeColor="text1"/>
          <w:lang w:eastAsia="fr-FR"/>
        </w:rPr>
      </w:pPr>
      <w:r w:rsidRPr="00B150CC">
        <w:rPr>
          <w:rFonts w:asciiTheme="majorHAnsi" w:eastAsia="Times New Roman" w:hAnsiTheme="majorHAnsi" w:cstheme="majorBidi"/>
          <w:b/>
          <w:bCs/>
          <w:color w:val="000000" w:themeColor="text1"/>
          <w:lang w:eastAsia="fr-FR"/>
        </w:rPr>
        <w:t>Chapitre1</w:t>
      </w:r>
      <w:r w:rsidR="00B150CC">
        <w:rPr>
          <w:rFonts w:asciiTheme="majorHAnsi" w:eastAsia="Times New Roman" w:hAnsiTheme="majorHAnsi" w:cstheme="majorBidi"/>
          <w:color w:val="000000" w:themeColor="text1"/>
          <w:lang w:eastAsia="fr-FR"/>
        </w:rPr>
        <w:t xml:space="preserve"> : </w:t>
      </w:r>
      <w:r w:rsidRPr="00CC403C">
        <w:rPr>
          <w:rFonts w:asciiTheme="majorHAnsi" w:eastAsia="Times New Roman" w:hAnsiTheme="majorHAnsi" w:cstheme="majorBidi"/>
          <w:color w:val="000000" w:themeColor="text1"/>
          <w:lang w:eastAsia="fr-FR"/>
        </w:rPr>
        <w:t xml:space="preserve"> Introduction</w:t>
      </w:r>
      <w:r w:rsidR="00B150CC">
        <w:rPr>
          <w:rFonts w:asciiTheme="majorHAnsi" w:eastAsia="Times New Roman" w:hAnsiTheme="majorHAnsi" w:cstheme="majorBidi"/>
          <w:color w:val="000000" w:themeColor="text1"/>
          <w:lang w:eastAsia="fr-FR"/>
        </w:rPr>
        <w:t xml:space="preserve">                                                                                                        </w:t>
      </w:r>
      <w:r w:rsidR="00B150CC" w:rsidRPr="00B1787D">
        <w:rPr>
          <w:rFonts w:asciiTheme="majorHAnsi" w:hAnsiTheme="majorHAnsi" w:cstheme="majorBidi"/>
          <w:b/>
          <w:bCs/>
        </w:rPr>
        <w:t>(</w:t>
      </w:r>
      <w:r w:rsidR="00B150CC">
        <w:rPr>
          <w:rFonts w:asciiTheme="majorHAnsi" w:hAnsiTheme="majorHAnsi" w:cstheme="majorBidi"/>
          <w:b/>
          <w:bCs/>
        </w:rPr>
        <w:t>1</w:t>
      </w:r>
      <w:r w:rsidR="00B150CC" w:rsidRPr="00B1787D">
        <w:rPr>
          <w:rFonts w:asciiTheme="majorHAnsi" w:hAnsiTheme="majorHAnsi" w:cstheme="majorBidi"/>
          <w:b/>
          <w:bCs/>
        </w:rPr>
        <w:t xml:space="preserve"> semaines)</w:t>
      </w:r>
      <w:r w:rsidRPr="00CC403C">
        <w:rPr>
          <w:rFonts w:asciiTheme="majorHAnsi" w:eastAsia="Times New Roman" w:hAnsiTheme="majorHAnsi" w:cstheme="majorBidi"/>
          <w:color w:val="000000" w:themeColor="text1"/>
          <w:lang w:eastAsia="fr-FR"/>
        </w:rPr>
        <w:br/>
      </w:r>
      <w:r w:rsidRPr="00B150CC">
        <w:rPr>
          <w:rFonts w:asciiTheme="majorHAnsi" w:eastAsia="Times New Roman" w:hAnsiTheme="majorHAnsi" w:cstheme="majorBidi"/>
          <w:b/>
          <w:bCs/>
          <w:color w:val="000000" w:themeColor="text1"/>
          <w:lang w:eastAsia="fr-FR"/>
        </w:rPr>
        <w:t>Chapitre2</w:t>
      </w:r>
      <w:r w:rsidR="00B150CC">
        <w:rPr>
          <w:rFonts w:asciiTheme="majorHAnsi" w:eastAsia="Times New Roman" w:hAnsiTheme="majorHAnsi" w:cstheme="majorBidi"/>
          <w:color w:val="000000" w:themeColor="text1"/>
          <w:lang w:eastAsia="fr-FR"/>
        </w:rPr>
        <w:t xml:space="preserve"> : </w:t>
      </w:r>
      <w:r w:rsidRPr="00CC403C">
        <w:rPr>
          <w:rFonts w:asciiTheme="majorHAnsi" w:eastAsia="Times New Roman" w:hAnsiTheme="majorHAnsi" w:cstheme="majorBidi"/>
          <w:color w:val="000000" w:themeColor="text1"/>
          <w:lang w:eastAsia="fr-FR"/>
        </w:rPr>
        <w:t xml:space="preserve"> Différents types de mesures</w:t>
      </w:r>
      <w:r w:rsidR="00B150CC">
        <w:rPr>
          <w:rFonts w:asciiTheme="majorHAnsi" w:eastAsia="Times New Roman" w:hAnsiTheme="majorHAnsi" w:cstheme="majorBidi"/>
          <w:color w:val="000000" w:themeColor="text1"/>
          <w:lang w:eastAsia="fr-FR"/>
        </w:rPr>
        <w:t xml:space="preserve">                                                                          </w:t>
      </w:r>
      <w:r w:rsidR="00B150CC" w:rsidRPr="00B1787D">
        <w:rPr>
          <w:rFonts w:asciiTheme="majorHAnsi" w:hAnsiTheme="majorHAnsi" w:cstheme="majorBidi"/>
          <w:b/>
          <w:bCs/>
        </w:rPr>
        <w:t>(</w:t>
      </w:r>
      <w:r w:rsidR="00B150CC">
        <w:rPr>
          <w:rFonts w:asciiTheme="majorHAnsi" w:hAnsiTheme="majorHAnsi" w:cstheme="majorBidi"/>
          <w:b/>
          <w:bCs/>
        </w:rPr>
        <w:t>3</w:t>
      </w:r>
      <w:r w:rsidR="00B150CC" w:rsidRPr="00B1787D">
        <w:rPr>
          <w:rFonts w:asciiTheme="majorHAnsi" w:hAnsiTheme="majorHAnsi" w:cstheme="majorBidi"/>
          <w:b/>
          <w:bCs/>
        </w:rPr>
        <w:t xml:space="preserve"> semaines)</w:t>
      </w:r>
    </w:p>
    <w:p w:rsidR="004467B8" w:rsidRPr="00CC403C" w:rsidRDefault="004467B8" w:rsidP="00446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Bidi"/>
          <w:color w:val="000000" w:themeColor="text1"/>
          <w:lang w:eastAsia="fr-FR"/>
        </w:rPr>
      </w:pPr>
      <w:r w:rsidRPr="00CC403C">
        <w:rPr>
          <w:rFonts w:asciiTheme="majorHAnsi" w:eastAsia="Times New Roman" w:hAnsiTheme="majorHAnsi" w:cstheme="majorBidi"/>
          <w:color w:val="000000" w:themeColor="text1"/>
          <w:lang w:eastAsia="fr-FR"/>
        </w:rPr>
        <w:tab/>
        <w:t>2.1 Mesures des grandeurs acoustiques et vibratoires</w:t>
      </w:r>
    </w:p>
    <w:p w:rsidR="004467B8" w:rsidRPr="00CC403C" w:rsidRDefault="004467B8" w:rsidP="00446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ajorHAnsi" w:eastAsia="Times New Roman" w:hAnsiTheme="majorHAnsi" w:cstheme="majorBidi"/>
          <w:color w:val="000000" w:themeColor="text1"/>
          <w:lang w:eastAsia="fr-FR"/>
        </w:rPr>
      </w:pPr>
      <w:r w:rsidRPr="00CC403C">
        <w:rPr>
          <w:rFonts w:asciiTheme="majorHAnsi" w:eastAsia="Times New Roman" w:hAnsiTheme="majorHAnsi" w:cstheme="majorBidi"/>
          <w:color w:val="000000" w:themeColor="text1"/>
          <w:lang w:eastAsia="fr-FR"/>
        </w:rPr>
        <w:tab/>
        <w:t>2.2 Mesures des grandeurs hydrauliques et pneumatiques</w:t>
      </w:r>
      <w:r w:rsidRPr="00CC403C">
        <w:rPr>
          <w:rFonts w:asciiTheme="majorHAnsi" w:eastAsia="Times New Roman" w:hAnsiTheme="majorHAnsi" w:cstheme="majorBidi"/>
          <w:color w:val="000000" w:themeColor="text1"/>
          <w:lang w:eastAsia="fr-FR"/>
        </w:rPr>
        <w:br/>
        <w:t xml:space="preserve">    2.3 Mesures des grandeurs mécaniques</w:t>
      </w:r>
      <w:r w:rsidRPr="00CC403C">
        <w:rPr>
          <w:rFonts w:asciiTheme="majorHAnsi" w:eastAsia="Times New Roman" w:hAnsiTheme="majorHAnsi" w:cstheme="majorBidi"/>
          <w:color w:val="000000" w:themeColor="text1"/>
          <w:lang w:eastAsia="fr-FR"/>
        </w:rPr>
        <w:br/>
        <w:t xml:space="preserve">    2.4  Mesure des grandeurs thermiques</w:t>
      </w:r>
      <w:r w:rsidRPr="00CC403C">
        <w:rPr>
          <w:rFonts w:asciiTheme="majorHAnsi" w:eastAsia="Times New Roman" w:hAnsiTheme="majorHAnsi" w:cstheme="majorBidi"/>
          <w:color w:val="000000" w:themeColor="text1"/>
          <w:lang w:eastAsia="fr-FR"/>
        </w:rPr>
        <w:br/>
        <w:t xml:space="preserve">    2.5 Mesure des grandeurs dimensionnelles</w:t>
      </w:r>
      <w:r w:rsidRPr="00CC403C">
        <w:rPr>
          <w:rFonts w:asciiTheme="majorHAnsi" w:eastAsia="Times New Roman" w:hAnsiTheme="majorHAnsi" w:cstheme="majorBidi"/>
          <w:color w:val="000000" w:themeColor="text1"/>
          <w:lang w:eastAsia="fr-FR"/>
        </w:rPr>
        <w:br/>
        <w:t xml:space="preserve">    2.6 Mesure des grandeurs  électriques</w:t>
      </w:r>
      <w:r w:rsidRPr="00CC403C">
        <w:rPr>
          <w:rFonts w:asciiTheme="majorHAnsi" w:eastAsia="Times New Roman" w:hAnsiTheme="majorHAnsi" w:cstheme="majorBidi"/>
          <w:color w:val="000000" w:themeColor="text1"/>
          <w:lang w:eastAsia="fr-FR"/>
        </w:rPr>
        <w:br/>
        <w:t xml:space="preserve">    2.7 Mesure des grandeurs optiques</w:t>
      </w:r>
      <w:r w:rsidRPr="00CC403C">
        <w:rPr>
          <w:rFonts w:asciiTheme="majorHAnsi" w:eastAsia="Times New Roman" w:hAnsiTheme="majorHAnsi" w:cstheme="majorBidi"/>
          <w:color w:val="000000" w:themeColor="text1"/>
          <w:lang w:eastAsia="fr-FR"/>
        </w:rPr>
        <w:br/>
        <w:t xml:space="preserve">    2.8 Mesure des volume, masse, temps</w:t>
      </w:r>
    </w:p>
    <w:p w:rsidR="004467B8" w:rsidRPr="00CC403C" w:rsidRDefault="004467B8" w:rsidP="00B150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Bidi"/>
          <w:color w:val="000000" w:themeColor="text1"/>
          <w:lang w:eastAsia="fr-FR"/>
        </w:rPr>
      </w:pPr>
      <w:r w:rsidRPr="00B150CC">
        <w:rPr>
          <w:rFonts w:asciiTheme="majorHAnsi" w:eastAsia="Times New Roman" w:hAnsiTheme="majorHAnsi" w:cstheme="majorBidi"/>
          <w:b/>
          <w:bCs/>
          <w:color w:val="000000" w:themeColor="text1"/>
          <w:lang w:eastAsia="fr-FR"/>
        </w:rPr>
        <w:t>Chapitre3</w:t>
      </w:r>
      <w:r w:rsidR="00B150CC">
        <w:rPr>
          <w:rFonts w:asciiTheme="majorHAnsi" w:eastAsia="Times New Roman" w:hAnsiTheme="majorHAnsi" w:cstheme="majorBidi"/>
          <w:b/>
          <w:bCs/>
          <w:color w:val="000000" w:themeColor="text1"/>
          <w:lang w:eastAsia="fr-FR"/>
        </w:rPr>
        <w:t> </w:t>
      </w:r>
      <w:r w:rsidR="00B150CC">
        <w:rPr>
          <w:rFonts w:asciiTheme="majorHAnsi" w:eastAsia="Times New Roman" w:hAnsiTheme="majorHAnsi" w:cstheme="majorBidi"/>
          <w:color w:val="000000" w:themeColor="text1"/>
          <w:lang w:eastAsia="fr-FR"/>
        </w:rPr>
        <w:t xml:space="preserve">: </w:t>
      </w:r>
      <w:r w:rsidRPr="00CC403C">
        <w:rPr>
          <w:rFonts w:asciiTheme="majorHAnsi" w:eastAsia="Times New Roman" w:hAnsiTheme="majorHAnsi" w:cstheme="majorBidi"/>
          <w:color w:val="000000" w:themeColor="text1"/>
          <w:lang w:eastAsia="fr-FR"/>
        </w:rPr>
        <w:t xml:space="preserve"> Contrôle non destructif</w:t>
      </w:r>
      <w:r w:rsidR="00B150CC">
        <w:rPr>
          <w:rFonts w:asciiTheme="majorHAnsi" w:eastAsia="Times New Roman" w:hAnsiTheme="majorHAnsi" w:cstheme="majorBidi"/>
          <w:color w:val="000000" w:themeColor="text1"/>
          <w:lang w:eastAsia="fr-FR"/>
        </w:rPr>
        <w:t xml:space="preserve">                                                                                   </w:t>
      </w:r>
      <w:r w:rsidR="00B150CC" w:rsidRPr="00B1787D">
        <w:rPr>
          <w:rFonts w:asciiTheme="majorHAnsi" w:hAnsiTheme="majorHAnsi" w:cstheme="majorBidi"/>
          <w:b/>
          <w:bCs/>
        </w:rPr>
        <w:t>(</w:t>
      </w:r>
      <w:r w:rsidR="00B150CC">
        <w:rPr>
          <w:rFonts w:asciiTheme="majorHAnsi" w:hAnsiTheme="majorHAnsi" w:cstheme="majorBidi"/>
          <w:b/>
          <w:bCs/>
        </w:rPr>
        <w:t>1</w:t>
      </w:r>
      <w:r w:rsidR="00B150CC" w:rsidRPr="00B1787D">
        <w:rPr>
          <w:rFonts w:asciiTheme="majorHAnsi" w:hAnsiTheme="majorHAnsi" w:cstheme="majorBidi"/>
          <w:b/>
          <w:bCs/>
        </w:rPr>
        <w:t xml:space="preserve"> semaines)</w:t>
      </w:r>
      <w:r w:rsidRPr="00CC403C">
        <w:rPr>
          <w:rFonts w:asciiTheme="majorHAnsi" w:eastAsia="Times New Roman" w:hAnsiTheme="majorHAnsi" w:cstheme="majorBidi"/>
          <w:color w:val="000000" w:themeColor="text1"/>
          <w:lang w:eastAsia="fr-FR"/>
        </w:rPr>
        <w:br/>
      </w:r>
      <w:r w:rsidRPr="00B150CC">
        <w:rPr>
          <w:rFonts w:asciiTheme="majorHAnsi" w:eastAsia="Times New Roman" w:hAnsiTheme="majorHAnsi" w:cstheme="majorBidi"/>
          <w:b/>
          <w:bCs/>
          <w:color w:val="000000" w:themeColor="text1"/>
          <w:lang w:eastAsia="fr-FR"/>
        </w:rPr>
        <w:t>Chapitre4</w:t>
      </w:r>
      <w:r w:rsidR="00B150CC">
        <w:rPr>
          <w:rFonts w:asciiTheme="majorHAnsi" w:eastAsia="Times New Roman" w:hAnsiTheme="majorHAnsi" w:cstheme="majorBidi"/>
          <w:color w:val="000000" w:themeColor="text1"/>
          <w:lang w:eastAsia="fr-FR"/>
        </w:rPr>
        <w:t> :</w:t>
      </w:r>
      <w:r w:rsidRPr="00CC403C">
        <w:rPr>
          <w:rFonts w:asciiTheme="majorHAnsi" w:eastAsia="Times New Roman" w:hAnsiTheme="majorHAnsi" w:cstheme="majorBidi"/>
          <w:color w:val="000000" w:themeColor="text1"/>
          <w:lang w:eastAsia="fr-FR"/>
        </w:rPr>
        <w:t xml:space="preserve"> Organisation, méthodes et techniques de mesure</w:t>
      </w:r>
      <w:r w:rsidR="00B150CC">
        <w:rPr>
          <w:rFonts w:asciiTheme="majorHAnsi" w:eastAsia="Times New Roman" w:hAnsiTheme="majorHAnsi" w:cstheme="majorBidi"/>
          <w:color w:val="000000" w:themeColor="text1"/>
          <w:lang w:eastAsia="fr-FR"/>
        </w:rPr>
        <w:t xml:space="preserve">                                  </w:t>
      </w:r>
      <w:r w:rsidR="00B150CC" w:rsidRPr="00B1787D">
        <w:rPr>
          <w:rFonts w:asciiTheme="majorHAnsi" w:hAnsiTheme="majorHAnsi" w:cstheme="majorBidi"/>
          <w:b/>
          <w:bCs/>
        </w:rPr>
        <w:t>(</w:t>
      </w:r>
      <w:r w:rsidR="00B150CC">
        <w:rPr>
          <w:rFonts w:asciiTheme="majorHAnsi" w:hAnsiTheme="majorHAnsi" w:cstheme="majorBidi"/>
          <w:b/>
          <w:bCs/>
        </w:rPr>
        <w:t>2</w:t>
      </w:r>
      <w:r w:rsidR="00B150CC" w:rsidRPr="00B1787D">
        <w:rPr>
          <w:rFonts w:asciiTheme="majorHAnsi" w:hAnsiTheme="majorHAnsi" w:cstheme="majorBidi"/>
          <w:b/>
          <w:bCs/>
        </w:rPr>
        <w:t xml:space="preserve"> semaines)</w:t>
      </w:r>
    </w:p>
    <w:p w:rsidR="004467B8" w:rsidRPr="00CC403C" w:rsidRDefault="004467B8" w:rsidP="00B150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Bidi"/>
          <w:color w:val="000000" w:themeColor="text1"/>
          <w:lang w:eastAsia="fr-FR"/>
        </w:rPr>
      </w:pPr>
      <w:r w:rsidRPr="00B150CC">
        <w:rPr>
          <w:rFonts w:asciiTheme="majorHAnsi" w:eastAsia="Times New Roman" w:hAnsiTheme="majorHAnsi" w:cstheme="majorBidi"/>
          <w:b/>
          <w:bCs/>
          <w:color w:val="000000" w:themeColor="text1"/>
          <w:lang w:eastAsia="fr-FR"/>
        </w:rPr>
        <w:t>Chapitre5</w:t>
      </w:r>
      <w:r w:rsidR="00B150CC">
        <w:rPr>
          <w:rFonts w:asciiTheme="majorHAnsi" w:eastAsia="Times New Roman" w:hAnsiTheme="majorHAnsi" w:cstheme="majorBidi"/>
          <w:color w:val="000000" w:themeColor="text1"/>
          <w:lang w:eastAsia="fr-FR"/>
        </w:rPr>
        <w:t> :</w:t>
      </w:r>
      <w:r w:rsidRPr="00CC403C">
        <w:rPr>
          <w:rFonts w:asciiTheme="majorHAnsi" w:eastAsia="Times New Roman" w:hAnsiTheme="majorHAnsi" w:cstheme="majorBidi"/>
          <w:color w:val="000000" w:themeColor="text1"/>
          <w:lang w:eastAsia="fr-FR"/>
        </w:rPr>
        <w:t xml:space="preserve"> Etalonnage</w:t>
      </w:r>
      <w:r w:rsidR="00B150CC">
        <w:rPr>
          <w:rFonts w:asciiTheme="majorHAnsi" w:eastAsia="Times New Roman" w:hAnsiTheme="majorHAnsi" w:cstheme="majorBidi"/>
          <w:color w:val="000000" w:themeColor="text1"/>
          <w:lang w:eastAsia="fr-FR"/>
        </w:rPr>
        <w:t xml:space="preserve">                                                                                                           </w:t>
      </w:r>
      <w:r w:rsidR="00B150CC" w:rsidRPr="00B1787D">
        <w:rPr>
          <w:rFonts w:asciiTheme="majorHAnsi" w:hAnsiTheme="majorHAnsi" w:cstheme="majorBidi"/>
          <w:b/>
          <w:bCs/>
        </w:rPr>
        <w:t>(</w:t>
      </w:r>
      <w:r w:rsidR="00B150CC">
        <w:rPr>
          <w:rFonts w:asciiTheme="majorHAnsi" w:hAnsiTheme="majorHAnsi" w:cstheme="majorBidi"/>
          <w:b/>
          <w:bCs/>
        </w:rPr>
        <w:t>1</w:t>
      </w:r>
      <w:r w:rsidR="00B150CC" w:rsidRPr="00B1787D">
        <w:rPr>
          <w:rFonts w:asciiTheme="majorHAnsi" w:hAnsiTheme="majorHAnsi" w:cstheme="majorBidi"/>
          <w:b/>
          <w:bCs/>
        </w:rPr>
        <w:t xml:space="preserve"> semaines)</w:t>
      </w:r>
    </w:p>
    <w:p w:rsidR="004467B8" w:rsidRPr="00CC403C" w:rsidRDefault="004467B8" w:rsidP="00446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Bidi"/>
          <w:color w:val="000000" w:themeColor="text1"/>
          <w:lang w:eastAsia="fr-FR"/>
        </w:rPr>
      </w:pPr>
      <w:r w:rsidRPr="00B150CC">
        <w:rPr>
          <w:rFonts w:asciiTheme="majorHAnsi" w:eastAsia="Times New Roman" w:hAnsiTheme="majorHAnsi" w:cstheme="majorBidi"/>
          <w:b/>
          <w:bCs/>
          <w:color w:val="000000" w:themeColor="text1"/>
          <w:lang w:eastAsia="fr-FR"/>
        </w:rPr>
        <w:t>Chapitre6</w:t>
      </w:r>
      <w:r w:rsidR="00B150CC">
        <w:rPr>
          <w:rFonts w:asciiTheme="majorHAnsi" w:eastAsia="Times New Roman" w:hAnsiTheme="majorHAnsi" w:cstheme="majorBidi"/>
          <w:b/>
          <w:bCs/>
          <w:color w:val="000000" w:themeColor="text1"/>
          <w:lang w:eastAsia="fr-FR"/>
        </w:rPr>
        <w:t> </w:t>
      </w:r>
      <w:r w:rsidR="00B150CC">
        <w:rPr>
          <w:rFonts w:asciiTheme="majorHAnsi" w:eastAsia="Times New Roman" w:hAnsiTheme="majorHAnsi" w:cstheme="majorBidi"/>
          <w:color w:val="000000" w:themeColor="text1"/>
          <w:lang w:eastAsia="fr-FR"/>
        </w:rPr>
        <w:t xml:space="preserve">: </w:t>
      </w:r>
      <w:r w:rsidR="00B150CC" w:rsidRPr="00CC403C">
        <w:rPr>
          <w:rFonts w:asciiTheme="majorHAnsi" w:eastAsia="Times New Roman" w:hAnsiTheme="majorHAnsi" w:cstheme="majorBidi"/>
          <w:color w:val="000000" w:themeColor="text1"/>
          <w:lang w:eastAsia="fr-FR"/>
        </w:rPr>
        <w:t>Traitement</w:t>
      </w:r>
      <w:r w:rsidRPr="00CC403C">
        <w:rPr>
          <w:rFonts w:asciiTheme="majorHAnsi" w:eastAsia="Times New Roman" w:hAnsiTheme="majorHAnsi" w:cstheme="majorBidi"/>
          <w:color w:val="000000" w:themeColor="text1"/>
          <w:lang w:eastAsia="fr-FR"/>
        </w:rPr>
        <w:t xml:space="preserve"> du signal</w:t>
      </w:r>
      <w:r w:rsidR="00B150CC">
        <w:rPr>
          <w:rFonts w:asciiTheme="majorHAnsi" w:eastAsia="Times New Roman" w:hAnsiTheme="majorHAnsi" w:cstheme="majorBidi"/>
          <w:color w:val="000000" w:themeColor="text1"/>
          <w:lang w:eastAsia="fr-FR"/>
        </w:rPr>
        <w:t xml:space="preserve">                                                                                         </w:t>
      </w:r>
      <w:r w:rsidR="00B150CC" w:rsidRPr="00B1787D">
        <w:rPr>
          <w:rFonts w:asciiTheme="majorHAnsi" w:hAnsiTheme="majorHAnsi" w:cstheme="majorBidi"/>
          <w:b/>
          <w:bCs/>
        </w:rPr>
        <w:t>(</w:t>
      </w:r>
      <w:r w:rsidR="00B150CC">
        <w:rPr>
          <w:rFonts w:asciiTheme="majorHAnsi" w:hAnsiTheme="majorHAnsi" w:cstheme="majorBidi"/>
          <w:b/>
          <w:bCs/>
        </w:rPr>
        <w:t>3</w:t>
      </w:r>
      <w:r w:rsidR="00B150CC" w:rsidRPr="00B1787D">
        <w:rPr>
          <w:rFonts w:asciiTheme="majorHAnsi" w:hAnsiTheme="majorHAnsi" w:cstheme="majorBidi"/>
          <w:b/>
          <w:bCs/>
        </w:rPr>
        <w:t xml:space="preserve"> semaines)</w:t>
      </w:r>
    </w:p>
    <w:p w:rsidR="004467B8" w:rsidRPr="00CC403C" w:rsidRDefault="004467B8" w:rsidP="00B150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Bidi"/>
          <w:color w:val="000000" w:themeColor="text1"/>
          <w:lang w:eastAsia="fr-FR"/>
        </w:rPr>
      </w:pPr>
      <w:r w:rsidRPr="00B150CC">
        <w:rPr>
          <w:rFonts w:asciiTheme="majorHAnsi" w:eastAsia="Times New Roman" w:hAnsiTheme="majorHAnsi" w:cstheme="majorBidi"/>
          <w:b/>
          <w:bCs/>
          <w:color w:val="000000" w:themeColor="text1"/>
          <w:lang w:eastAsia="fr-FR"/>
        </w:rPr>
        <w:t>Chapitre7</w:t>
      </w:r>
      <w:r w:rsidR="00B150CC">
        <w:rPr>
          <w:rFonts w:asciiTheme="majorHAnsi" w:eastAsia="Times New Roman" w:hAnsiTheme="majorHAnsi" w:cstheme="majorBidi"/>
          <w:b/>
          <w:bCs/>
          <w:color w:val="000000" w:themeColor="text1"/>
          <w:lang w:eastAsia="fr-FR"/>
        </w:rPr>
        <w:t> </w:t>
      </w:r>
      <w:r w:rsidR="00B150CC">
        <w:rPr>
          <w:rFonts w:asciiTheme="majorHAnsi" w:eastAsia="Times New Roman" w:hAnsiTheme="majorHAnsi" w:cstheme="majorBidi"/>
          <w:color w:val="000000" w:themeColor="text1"/>
          <w:lang w:eastAsia="fr-FR"/>
        </w:rPr>
        <w:t>:</w:t>
      </w:r>
      <w:r w:rsidRPr="00CC403C">
        <w:rPr>
          <w:rFonts w:asciiTheme="majorHAnsi" w:eastAsia="Times New Roman" w:hAnsiTheme="majorHAnsi" w:cstheme="majorBidi"/>
          <w:color w:val="000000" w:themeColor="text1"/>
          <w:lang w:eastAsia="fr-FR"/>
        </w:rPr>
        <w:t xml:space="preserve"> Traitement des Données</w:t>
      </w:r>
      <w:r w:rsidR="00B150CC">
        <w:rPr>
          <w:rFonts w:asciiTheme="majorHAnsi" w:eastAsia="Times New Roman" w:hAnsiTheme="majorHAnsi" w:cstheme="majorBidi"/>
          <w:color w:val="000000" w:themeColor="text1"/>
          <w:lang w:eastAsia="fr-FR"/>
        </w:rPr>
        <w:t xml:space="preserve">                                                                                  </w:t>
      </w:r>
      <w:r w:rsidR="00B150CC" w:rsidRPr="00B1787D">
        <w:rPr>
          <w:rFonts w:asciiTheme="majorHAnsi" w:hAnsiTheme="majorHAnsi" w:cstheme="majorBidi"/>
          <w:b/>
          <w:bCs/>
        </w:rPr>
        <w:t>(</w:t>
      </w:r>
      <w:r w:rsidR="00B150CC">
        <w:rPr>
          <w:rFonts w:asciiTheme="majorHAnsi" w:hAnsiTheme="majorHAnsi" w:cstheme="majorBidi"/>
          <w:b/>
          <w:bCs/>
        </w:rPr>
        <w:t>2</w:t>
      </w:r>
      <w:r w:rsidR="00B150CC" w:rsidRPr="00B1787D">
        <w:rPr>
          <w:rFonts w:asciiTheme="majorHAnsi" w:hAnsiTheme="majorHAnsi" w:cstheme="majorBidi"/>
          <w:b/>
          <w:bCs/>
        </w:rPr>
        <w:t xml:space="preserve"> semaines)</w:t>
      </w:r>
      <w:r w:rsidRPr="00CC403C">
        <w:rPr>
          <w:rFonts w:asciiTheme="majorHAnsi" w:eastAsia="Times New Roman" w:hAnsiTheme="majorHAnsi" w:cstheme="majorBidi"/>
          <w:color w:val="000000" w:themeColor="text1"/>
          <w:lang w:eastAsia="fr-FR"/>
        </w:rPr>
        <w:br/>
      </w:r>
      <w:r w:rsidRPr="00B150CC">
        <w:rPr>
          <w:rFonts w:asciiTheme="majorHAnsi" w:eastAsia="Times New Roman" w:hAnsiTheme="majorHAnsi" w:cstheme="majorBidi"/>
          <w:b/>
          <w:bCs/>
          <w:color w:val="000000" w:themeColor="text1"/>
          <w:lang w:eastAsia="fr-FR"/>
        </w:rPr>
        <w:t>Chapitre8</w:t>
      </w:r>
      <w:r w:rsidR="00B150CC">
        <w:rPr>
          <w:rFonts w:asciiTheme="majorHAnsi" w:eastAsia="Times New Roman" w:hAnsiTheme="majorHAnsi" w:cstheme="majorBidi"/>
          <w:b/>
          <w:bCs/>
          <w:color w:val="000000" w:themeColor="text1"/>
          <w:lang w:eastAsia="fr-FR"/>
        </w:rPr>
        <w:t> :</w:t>
      </w:r>
      <w:r w:rsidRPr="00CC403C">
        <w:rPr>
          <w:rFonts w:asciiTheme="majorHAnsi" w:eastAsia="Times New Roman" w:hAnsiTheme="majorHAnsi" w:cstheme="majorBidi"/>
          <w:color w:val="000000" w:themeColor="text1"/>
          <w:lang w:eastAsia="fr-FR"/>
        </w:rPr>
        <w:t xml:space="preserve"> Initiation aux plans d’expérience</w:t>
      </w:r>
      <w:r w:rsidR="00B150CC">
        <w:rPr>
          <w:rFonts w:asciiTheme="majorHAnsi" w:eastAsia="Times New Roman" w:hAnsiTheme="majorHAnsi" w:cstheme="majorBidi"/>
          <w:color w:val="000000" w:themeColor="text1"/>
          <w:lang w:eastAsia="fr-FR"/>
        </w:rPr>
        <w:t xml:space="preserve">                                                                  </w:t>
      </w:r>
      <w:r w:rsidR="00B150CC" w:rsidRPr="00B1787D">
        <w:rPr>
          <w:rFonts w:asciiTheme="majorHAnsi" w:hAnsiTheme="majorHAnsi" w:cstheme="majorBidi"/>
          <w:b/>
          <w:bCs/>
        </w:rPr>
        <w:t>(</w:t>
      </w:r>
      <w:r w:rsidR="00B150CC">
        <w:rPr>
          <w:rFonts w:asciiTheme="majorHAnsi" w:hAnsiTheme="majorHAnsi" w:cstheme="majorBidi"/>
          <w:b/>
          <w:bCs/>
        </w:rPr>
        <w:t>2</w:t>
      </w:r>
      <w:r w:rsidR="00B150CC" w:rsidRPr="00B1787D">
        <w:rPr>
          <w:rFonts w:asciiTheme="majorHAnsi" w:hAnsiTheme="majorHAnsi" w:cstheme="majorBidi"/>
          <w:b/>
          <w:bCs/>
        </w:rPr>
        <w:t xml:space="preserve"> semaines)</w:t>
      </w:r>
    </w:p>
    <w:p w:rsidR="004467B8" w:rsidRPr="00CC403C" w:rsidRDefault="004467B8" w:rsidP="004467B8">
      <w:pPr>
        <w:rPr>
          <w:rStyle w:val="titretype2fiches1"/>
          <w:rFonts w:asciiTheme="majorHAnsi" w:hAnsiTheme="majorHAnsi" w:cs="Arial"/>
          <w:szCs w:val="24"/>
        </w:rPr>
      </w:pPr>
    </w:p>
    <w:p w:rsidR="004467B8" w:rsidRPr="00412D00" w:rsidRDefault="004467B8" w:rsidP="004467B8">
      <w:pPr>
        <w:rPr>
          <w:rFonts w:ascii="Cambria" w:hAnsi="Cambria" w:cs="Calibri"/>
          <w:b/>
          <w:bCs/>
          <w:color w:val="FF0000"/>
        </w:rPr>
      </w:pPr>
    </w:p>
    <w:p w:rsidR="00B150CC" w:rsidRDefault="004467B8" w:rsidP="004467B8">
      <w:pPr>
        <w:jc w:val="both"/>
        <w:rPr>
          <w:rFonts w:ascii="Cambria" w:hAnsi="Cambria" w:cs="Arial"/>
        </w:rPr>
      </w:pPr>
      <w:r w:rsidRPr="00412D00">
        <w:rPr>
          <w:rFonts w:ascii="Cambria" w:hAnsi="Cambria" w:cs="Arial"/>
          <w:b/>
          <w:u w:val="thick" w:color="F79646"/>
        </w:rPr>
        <w:t xml:space="preserve">Mode d’évaluation : </w:t>
      </w:r>
      <w:r>
        <w:rPr>
          <w:rFonts w:ascii="Cambria" w:hAnsi="Cambria" w:cs="Arial"/>
        </w:rPr>
        <w:t xml:space="preserve"> </w:t>
      </w:r>
    </w:p>
    <w:p w:rsidR="004467B8" w:rsidRPr="00B150CC" w:rsidRDefault="004467B8" w:rsidP="004467B8">
      <w:pPr>
        <w:jc w:val="both"/>
        <w:rPr>
          <w:rFonts w:ascii="Cambria" w:hAnsi="Cambria" w:cs="Arial"/>
        </w:rPr>
      </w:pPr>
      <w:r w:rsidRPr="00B150CC">
        <w:rPr>
          <w:rFonts w:ascii="Cambria" w:eastAsia="Calibri" w:hAnsi="Cambria" w:cs="Calibri"/>
          <w:color w:val="000000"/>
        </w:rPr>
        <w:t xml:space="preserve">Contrôle Continu : </w:t>
      </w:r>
      <w:r w:rsidRPr="00B150CC">
        <w:rPr>
          <w:rFonts w:ascii="Cambria" w:eastAsia="Calibri" w:hAnsi="Cambria"/>
          <w:color w:val="000000"/>
        </w:rPr>
        <w:t xml:space="preserve">40%, </w:t>
      </w:r>
      <w:r w:rsidRPr="00B150CC">
        <w:rPr>
          <w:rFonts w:ascii="Cambria" w:eastAsia="Calibri" w:hAnsi="Cambria" w:cs="Calibri"/>
          <w:color w:val="000000"/>
        </w:rPr>
        <w:t xml:space="preserve">Examen : </w:t>
      </w:r>
      <w:r w:rsidRPr="00B150CC">
        <w:rPr>
          <w:rFonts w:ascii="Cambria" w:eastAsia="Calibri" w:hAnsi="Cambria"/>
          <w:color w:val="000000"/>
        </w:rPr>
        <w:t>60%</w:t>
      </w:r>
      <w:r w:rsidRPr="00B150CC">
        <w:rPr>
          <w:rFonts w:ascii="Cambria" w:hAnsi="Cambria" w:cs="Arial"/>
        </w:rPr>
        <w:t>.</w:t>
      </w:r>
    </w:p>
    <w:p w:rsidR="004467B8" w:rsidRPr="00412D00" w:rsidRDefault="004467B8" w:rsidP="004467B8">
      <w:pPr>
        <w:jc w:val="both"/>
        <w:rPr>
          <w:rFonts w:ascii="Cambria" w:hAnsi="Cambria" w:cs="Arial"/>
          <w:b/>
        </w:rPr>
      </w:pPr>
    </w:p>
    <w:p w:rsidR="004467B8" w:rsidRPr="00412D00" w:rsidRDefault="004467B8" w:rsidP="004467B8">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6B73DA" w:rsidRPr="00F354AB" w:rsidRDefault="006B73DA" w:rsidP="00F354AB">
      <w:pPr>
        <w:pStyle w:val="Paragraphedeliste"/>
        <w:numPr>
          <w:ilvl w:val="0"/>
          <w:numId w:val="31"/>
        </w:numPr>
        <w:spacing w:line="276" w:lineRule="auto"/>
        <w:ind w:left="567" w:hanging="567"/>
        <w:jc w:val="both"/>
        <w:rPr>
          <w:rFonts w:asciiTheme="majorHAnsi" w:hAnsiTheme="majorHAnsi" w:cs="Arial"/>
          <w:bCs/>
          <w:i/>
          <w:iCs/>
          <w:color w:val="000000"/>
        </w:rPr>
      </w:pPr>
      <w:r w:rsidRPr="00F354AB">
        <w:rPr>
          <w:rFonts w:asciiTheme="majorHAnsi" w:hAnsiTheme="majorHAnsi" w:cs="Arial"/>
          <w:bCs/>
          <w:i/>
          <w:iCs/>
          <w:color w:val="000000"/>
        </w:rPr>
        <w:t>“Mesures physiques et instrumentation: Analyse statistique et spectrale des mesures, capteurs », Barchiesi, Dominique, Paris, Ellipse, 2003.</w:t>
      </w:r>
    </w:p>
    <w:p w:rsidR="006B73DA" w:rsidRPr="00F354AB" w:rsidRDefault="006B73DA" w:rsidP="00F354AB">
      <w:pPr>
        <w:pStyle w:val="Paragraphedeliste"/>
        <w:numPr>
          <w:ilvl w:val="0"/>
          <w:numId w:val="31"/>
        </w:numPr>
        <w:spacing w:line="276" w:lineRule="auto"/>
        <w:ind w:left="567" w:hanging="567"/>
        <w:rPr>
          <w:rFonts w:asciiTheme="majorHAnsi" w:hAnsiTheme="majorHAnsi" w:cs="Arial"/>
          <w:bCs/>
          <w:i/>
          <w:iCs/>
          <w:color w:val="000000"/>
        </w:rPr>
      </w:pPr>
      <w:r w:rsidRPr="00F354AB">
        <w:rPr>
          <w:rFonts w:asciiTheme="majorHAnsi" w:hAnsiTheme="majorHAnsi" w:cs="Arial"/>
          <w:bCs/>
          <w:i/>
          <w:iCs/>
          <w:color w:val="000000"/>
        </w:rPr>
        <w:t>« Les capteurs en instrumentation industrielle », Asch, Georges, Paris, Dunod, 1999.</w:t>
      </w:r>
    </w:p>
    <w:p w:rsidR="00F354AB" w:rsidRPr="00F354AB" w:rsidRDefault="00F354AB" w:rsidP="00F354AB">
      <w:pPr>
        <w:numPr>
          <w:ilvl w:val="0"/>
          <w:numId w:val="31"/>
        </w:numPr>
        <w:spacing w:line="276" w:lineRule="auto"/>
        <w:ind w:left="567" w:hanging="567"/>
        <w:jc w:val="both"/>
        <w:rPr>
          <w:rFonts w:asciiTheme="majorHAnsi" w:hAnsiTheme="majorHAnsi"/>
          <w:sz w:val="22"/>
          <w:szCs w:val="22"/>
          <w:lang w:val="en-US"/>
        </w:rPr>
      </w:pPr>
      <w:r w:rsidRPr="00F354AB">
        <w:rPr>
          <w:rFonts w:asciiTheme="majorHAnsi" w:hAnsiTheme="majorHAnsi"/>
          <w:bCs/>
          <w:sz w:val="22"/>
          <w:szCs w:val="22"/>
          <w:lang w:val="en-US"/>
        </w:rPr>
        <w:t>R.J. Goldstein, “Fluid Mechanics Measurements”, 1983</w:t>
      </w:r>
      <w:r w:rsidRPr="00F354AB">
        <w:rPr>
          <w:rFonts w:asciiTheme="majorHAnsi" w:hAnsiTheme="majorHAnsi"/>
          <w:sz w:val="22"/>
          <w:szCs w:val="22"/>
          <w:lang w:val="en-US"/>
        </w:rPr>
        <w:t>.</w:t>
      </w:r>
    </w:p>
    <w:p w:rsidR="00F354AB" w:rsidRPr="00F354AB" w:rsidRDefault="00F354AB" w:rsidP="00F354AB">
      <w:pPr>
        <w:spacing w:line="276" w:lineRule="auto"/>
        <w:rPr>
          <w:rFonts w:asciiTheme="majorHAnsi" w:hAnsiTheme="majorHAnsi" w:cs="Arial"/>
          <w:b/>
          <w:i/>
          <w:iCs/>
          <w:color w:val="000000"/>
          <w:lang w:val="en-US"/>
        </w:rPr>
      </w:pPr>
    </w:p>
    <w:p w:rsidR="004467B8" w:rsidRPr="00F354AB" w:rsidRDefault="004467B8" w:rsidP="004467B8">
      <w:pPr>
        <w:rPr>
          <w:rFonts w:ascii="Cambria" w:hAnsi="Cambria" w:cs="Calibri"/>
          <w:b/>
          <w:bCs/>
          <w:color w:val="FF0000"/>
          <w:lang w:val="en-US"/>
        </w:rPr>
      </w:pPr>
    </w:p>
    <w:p w:rsidR="004467B8" w:rsidRPr="00F354AB" w:rsidRDefault="004467B8" w:rsidP="004467B8">
      <w:pPr>
        <w:rPr>
          <w:rFonts w:ascii="Cambria" w:hAnsi="Cambria" w:cs="Calibri"/>
          <w:b/>
          <w:bCs/>
          <w:lang w:val="en-US"/>
        </w:rPr>
      </w:pPr>
    </w:p>
    <w:p w:rsidR="004467B8" w:rsidRPr="00F354AB" w:rsidRDefault="004467B8" w:rsidP="004B7815">
      <w:pPr>
        <w:jc w:val="both"/>
        <w:rPr>
          <w:rFonts w:ascii="Cambria" w:hAnsi="Cambria" w:cs="Calibri"/>
          <w:b/>
          <w:u w:val="thick" w:color="F79646"/>
          <w:lang w:val="en-US"/>
        </w:rPr>
      </w:pPr>
    </w:p>
    <w:p w:rsidR="004467B8" w:rsidRPr="00F354AB" w:rsidRDefault="004467B8" w:rsidP="004B7815">
      <w:pPr>
        <w:jc w:val="both"/>
        <w:rPr>
          <w:rFonts w:ascii="Cambria" w:hAnsi="Cambria" w:cs="Calibri"/>
          <w:b/>
          <w:u w:val="thick" w:color="F79646"/>
          <w:lang w:val="en-US"/>
        </w:rPr>
      </w:pPr>
    </w:p>
    <w:p w:rsidR="004467B8" w:rsidRPr="00F354AB" w:rsidRDefault="004467B8" w:rsidP="004B7815">
      <w:pPr>
        <w:jc w:val="both"/>
        <w:rPr>
          <w:rFonts w:ascii="Cambria" w:hAnsi="Cambria" w:cs="Calibri"/>
          <w:b/>
          <w:u w:val="thick" w:color="F79646"/>
          <w:lang w:val="en-US"/>
        </w:rPr>
      </w:pPr>
    </w:p>
    <w:p w:rsidR="004467B8" w:rsidRPr="00F354AB" w:rsidRDefault="004467B8" w:rsidP="004B7815">
      <w:pPr>
        <w:jc w:val="both"/>
        <w:rPr>
          <w:rFonts w:ascii="Cambria" w:hAnsi="Cambria" w:cs="Calibri"/>
          <w:b/>
          <w:u w:val="thick" w:color="F79646"/>
          <w:lang w:val="en-US"/>
        </w:rPr>
      </w:pPr>
    </w:p>
    <w:p w:rsidR="004467B8" w:rsidRPr="00F354AB" w:rsidRDefault="004467B8" w:rsidP="004B7815">
      <w:pPr>
        <w:jc w:val="both"/>
        <w:rPr>
          <w:rFonts w:ascii="Cambria" w:hAnsi="Cambria" w:cs="Calibri"/>
          <w:b/>
          <w:u w:val="thick" w:color="F79646"/>
          <w:lang w:val="en-US"/>
        </w:rPr>
      </w:pPr>
    </w:p>
    <w:p w:rsidR="00F742BC" w:rsidRPr="00F354AB" w:rsidRDefault="00F742BC" w:rsidP="004B7815">
      <w:pPr>
        <w:jc w:val="both"/>
        <w:rPr>
          <w:rFonts w:ascii="Cambria" w:hAnsi="Cambria" w:cs="Calibri"/>
          <w:b/>
          <w:u w:val="thick" w:color="F79646"/>
          <w:lang w:val="en-US"/>
        </w:rPr>
      </w:pPr>
    </w:p>
    <w:p w:rsidR="004B7815" w:rsidRPr="00412D00" w:rsidRDefault="004B7815" w:rsidP="00F354A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4B7815" w:rsidRPr="00412D00" w:rsidRDefault="004B7815" w:rsidP="00F354A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Unité d’enseignement : UEM </w:t>
      </w:r>
      <w:r>
        <w:rPr>
          <w:rFonts w:ascii="Cambria" w:hAnsi="Cambria" w:cs="Calibri"/>
          <w:b/>
          <w:bCs/>
          <w:iCs/>
        </w:rPr>
        <w:t>1</w:t>
      </w:r>
      <w:r w:rsidRPr="00412D00">
        <w:rPr>
          <w:rFonts w:ascii="Cambria" w:hAnsi="Cambria" w:cs="Calibri"/>
          <w:b/>
          <w:bCs/>
          <w:iCs/>
        </w:rPr>
        <w:t xml:space="preserve">.1  </w:t>
      </w:r>
    </w:p>
    <w:p w:rsidR="004B7815" w:rsidRPr="00412D00" w:rsidRDefault="004B7815" w:rsidP="00F354A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sidRPr="00412D00">
        <w:rPr>
          <w:rFonts w:ascii="Cambria" w:eastAsia="Calibri" w:hAnsi="Cambria"/>
          <w:b/>
          <w:bCs/>
          <w:color w:val="000000"/>
        </w:rPr>
        <w:t>T</w:t>
      </w:r>
      <w:r>
        <w:rPr>
          <w:rFonts w:ascii="Cambria" w:eastAsia="Calibri" w:hAnsi="Cambria"/>
          <w:b/>
          <w:bCs/>
          <w:color w:val="000000"/>
        </w:rPr>
        <w:t>P</w:t>
      </w:r>
      <w:r w:rsidRPr="00412D00">
        <w:rPr>
          <w:rFonts w:ascii="Cambria" w:eastAsia="Calibri" w:hAnsi="Cambria"/>
          <w:b/>
          <w:bCs/>
          <w:color w:val="000000"/>
        </w:rPr>
        <w:t xml:space="preserve"> </w:t>
      </w:r>
      <w:r w:rsidR="00590BE7">
        <w:rPr>
          <w:rFonts w:ascii="Cambria" w:eastAsia="Calibri" w:hAnsi="Cambria"/>
          <w:b/>
          <w:bCs/>
          <w:color w:val="000000"/>
        </w:rPr>
        <w:t>Méthodes numérique</w:t>
      </w:r>
    </w:p>
    <w:p w:rsidR="004B7815" w:rsidRPr="00412D00" w:rsidRDefault="004B7815" w:rsidP="00F354A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 xml:space="preserve">VHS : </w:t>
      </w:r>
      <w:r w:rsidR="007D0E98">
        <w:rPr>
          <w:rFonts w:ascii="Cambria" w:eastAsia="Calibri" w:hAnsi="Cambria" w:cs="Arial"/>
          <w:b/>
          <w:bCs/>
          <w:color w:val="000000"/>
          <w:lang w:eastAsia="en-US"/>
        </w:rPr>
        <w:t>22</w:t>
      </w:r>
      <w:r w:rsidRPr="00412D00">
        <w:rPr>
          <w:rFonts w:ascii="Cambria" w:eastAsia="Calibri" w:hAnsi="Cambria" w:cs="Arial"/>
          <w:b/>
          <w:bCs/>
          <w:color w:val="000000"/>
          <w:lang w:eastAsia="en-US"/>
        </w:rPr>
        <w:t>h30</w:t>
      </w:r>
      <w:r>
        <w:rPr>
          <w:rFonts w:ascii="Cambria" w:eastAsia="Calibri" w:hAnsi="Cambria" w:cs="Arial"/>
          <w:b/>
          <w:bCs/>
          <w:color w:val="000000"/>
          <w:lang w:eastAsia="en-US"/>
        </w:rPr>
        <w:t xml:space="preserve"> </w:t>
      </w:r>
      <w:r w:rsidRPr="00412D00">
        <w:rPr>
          <w:rFonts w:ascii="Cambria" w:eastAsia="Calibri" w:hAnsi="Cambria" w:cs="Arial"/>
          <w:b/>
          <w:bCs/>
          <w:color w:val="000000"/>
          <w:lang w:eastAsia="en-US"/>
        </w:rPr>
        <w:t xml:space="preserve"> (TP : 0</w:t>
      </w:r>
      <w:r w:rsidR="007D0E98">
        <w:rPr>
          <w:rFonts w:ascii="Cambria" w:eastAsia="Calibri" w:hAnsi="Cambria" w:cs="Arial"/>
          <w:b/>
          <w:bCs/>
          <w:color w:val="000000"/>
          <w:lang w:eastAsia="en-US"/>
        </w:rPr>
        <w:t>1</w:t>
      </w:r>
      <w:r>
        <w:rPr>
          <w:rFonts w:ascii="Cambria" w:eastAsia="Calibri" w:hAnsi="Cambria" w:cs="Arial"/>
          <w:b/>
          <w:bCs/>
          <w:color w:val="000000"/>
          <w:lang w:eastAsia="en-US"/>
        </w:rPr>
        <w:t>h3</w:t>
      </w:r>
      <w:r w:rsidRPr="00412D00">
        <w:rPr>
          <w:rFonts w:ascii="Cambria" w:eastAsia="Calibri" w:hAnsi="Cambria" w:cs="Arial"/>
          <w:b/>
          <w:bCs/>
          <w:color w:val="000000"/>
          <w:lang w:eastAsia="en-US"/>
        </w:rPr>
        <w:t>0)</w:t>
      </w:r>
    </w:p>
    <w:p w:rsidR="004B7815" w:rsidRPr="00412D00" w:rsidRDefault="004B7815" w:rsidP="00F354A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sidR="007D0E98">
        <w:rPr>
          <w:rFonts w:ascii="Cambria" w:hAnsi="Cambria" w:cs="Calibri"/>
          <w:b/>
          <w:bCs/>
          <w:iCs/>
        </w:rPr>
        <w:t>2</w:t>
      </w:r>
    </w:p>
    <w:p w:rsidR="004B7815" w:rsidRPr="00412D00" w:rsidRDefault="004B7815" w:rsidP="00F354A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sidR="007D0E98">
        <w:rPr>
          <w:rFonts w:ascii="Cambria" w:hAnsi="Cambria" w:cs="Calibri"/>
          <w:b/>
          <w:bCs/>
          <w:iCs/>
        </w:rPr>
        <w:t>1</w:t>
      </w:r>
    </w:p>
    <w:p w:rsidR="004B7815" w:rsidRPr="00412D00" w:rsidRDefault="004B7815" w:rsidP="004B7815">
      <w:pPr>
        <w:jc w:val="both"/>
        <w:rPr>
          <w:rFonts w:ascii="Cambria" w:hAnsi="Cambria" w:cs="Calibri"/>
          <w:b/>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590BE7" w:rsidRDefault="00590BE7" w:rsidP="004B7815">
      <w:pPr>
        <w:jc w:val="both"/>
        <w:rPr>
          <w:rFonts w:ascii="Cambria" w:hAnsi="Cambria" w:cs="Calibri"/>
          <w:b/>
          <w:u w:val="thick" w:color="F79646"/>
        </w:rPr>
      </w:pPr>
    </w:p>
    <w:p w:rsidR="00D76AC1" w:rsidRPr="003D0AC0" w:rsidRDefault="00D76AC1" w:rsidP="00D76AC1">
      <w:pPr>
        <w:spacing w:line="276" w:lineRule="auto"/>
        <w:ind w:firstLine="708"/>
        <w:jc w:val="both"/>
        <w:rPr>
          <w:rFonts w:asciiTheme="majorHAnsi" w:hAnsiTheme="majorHAnsi" w:cs="Calibri"/>
          <w:b/>
          <w:u w:val="thick" w:color="F79646"/>
        </w:rPr>
      </w:pPr>
      <w:r w:rsidRPr="003D0AC0">
        <w:rPr>
          <w:rFonts w:asciiTheme="majorHAnsi" w:eastAsiaTheme="minorHAnsi" w:hAnsiTheme="majorHAnsi"/>
          <w:lang w:eastAsia="en-US"/>
        </w:rPr>
        <w:t xml:space="preserve">L’étudiant aura les compétences nécessaires pour modéliser numériquement des phénomènes </w:t>
      </w:r>
      <w:r>
        <w:rPr>
          <w:rFonts w:asciiTheme="majorHAnsi" w:eastAsiaTheme="minorHAnsi" w:hAnsiTheme="majorHAnsi"/>
          <w:lang w:eastAsia="en-US"/>
        </w:rPr>
        <w:t>physiques</w:t>
      </w:r>
      <w:r w:rsidRPr="003D0AC0">
        <w:rPr>
          <w:rFonts w:asciiTheme="majorHAnsi" w:eastAsiaTheme="minorHAnsi" w:hAnsiTheme="majorHAnsi"/>
          <w:lang w:eastAsia="en-US"/>
        </w:rPr>
        <w:t xml:space="preserve"> dans le domaine de</w:t>
      </w:r>
      <w:r>
        <w:rPr>
          <w:rFonts w:asciiTheme="majorHAnsi" w:eastAsiaTheme="minorHAnsi" w:hAnsiTheme="majorHAnsi"/>
          <w:lang w:eastAsia="en-US"/>
        </w:rPr>
        <w:t xml:space="preserve"> l’énergétique</w:t>
      </w:r>
      <w:r w:rsidRPr="003D0AC0">
        <w:rPr>
          <w:rFonts w:asciiTheme="majorHAnsi" w:eastAsiaTheme="minorHAnsi" w:hAnsiTheme="majorHAnsi"/>
          <w:lang w:eastAsia="en-US"/>
        </w:rPr>
        <w:t>. La modélisation est basée sur des méthodes de discrétisation numérique en vue d’une meilleure compréhension des phénomènes d’écoulements de fluide couplés à des transferts de chaleur et de masse</w:t>
      </w:r>
    </w:p>
    <w:p w:rsidR="00D76AC1" w:rsidRDefault="00D76AC1" w:rsidP="004B7815">
      <w:pPr>
        <w:jc w:val="both"/>
        <w:rPr>
          <w:rFonts w:ascii="Cambria" w:hAnsi="Cambria" w:cs="Calibri"/>
          <w:b/>
          <w:u w:val="thick" w:color="F79646"/>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 xml:space="preserve">Connaissances préalables recommandées : </w:t>
      </w:r>
    </w:p>
    <w:p w:rsidR="004B7815" w:rsidRDefault="004B7815" w:rsidP="004B7815">
      <w:pPr>
        <w:spacing w:line="360" w:lineRule="auto"/>
        <w:jc w:val="both"/>
        <w:rPr>
          <w:rFonts w:ascii="Cambria" w:hAnsi="Cambria"/>
        </w:rPr>
      </w:pPr>
      <w:r>
        <w:rPr>
          <w:rFonts w:ascii="Cambria" w:hAnsi="Cambria"/>
        </w:rPr>
        <w:t xml:space="preserve"> </w:t>
      </w:r>
      <w:r w:rsidR="001C2401">
        <w:rPr>
          <w:rFonts w:ascii="Cambria" w:hAnsi="Cambria"/>
        </w:rPr>
        <w:t>MDF, thermodynamique</w:t>
      </w:r>
      <w:r w:rsidR="00D76AC1">
        <w:rPr>
          <w:rFonts w:ascii="Cambria" w:hAnsi="Cambria"/>
        </w:rPr>
        <w:t xml:space="preserve"> et</w:t>
      </w:r>
      <w:r w:rsidR="001C2401">
        <w:rPr>
          <w:rFonts w:ascii="Cambria" w:hAnsi="Cambria"/>
        </w:rPr>
        <w:t xml:space="preserve"> méthodes numériques</w:t>
      </w:r>
      <w:r>
        <w:rPr>
          <w:rFonts w:ascii="Cambria" w:hAnsi="Cambria"/>
        </w:rPr>
        <w:t>.</w:t>
      </w:r>
    </w:p>
    <w:p w:rsidR="004B7815" w:rsidRDefault="004B7815" w:rsidP="004B7815">
      <w:pPr>
        <w:jc w:val="both"/>
        <w:rPr>
          <w:rFonts w:ascii="Cambria" w:hAnsi="Cambria" w:cs="Calibri"/>
          <w:b/>
          <w:u w:val="thick" w:color="F79646"/>
        </w:rPr>
      </w:pPr>
      <w:r w:rsidRPr="00412D00">
        <w:rPr>
          <w:rFonts w:ascii="Cambria" w:hAnsi="Cambria" w:cs="Calibri"/>
          <w:b/>
          <w:u w:val="thick" w:color="F79646"/>
        </w:rPr>
        <w:t>Contenu de la matière : </w:t>
      </w:r>
    </w:p>
    <w:p w:rsidR="00B7132F" w:rsidRPr="00412D00" w:rsidRDefault="001C2401" w:rsidP="001C2401">
      <w:pPr>
        <w:jc w:val="both"/>
        <w:rPr>
          <w:rFonts w:ascii="Cambria" w:hAnsi="Cambria" w:cs="Calibri"/>
          <w:b/>
          <w:u w:val="thick" w:color="F79646"/>
        </w:rPr>
      </w:pPr>
      <w:r>
        <w:rPr>
          <w:bCs/>
          <w:sz w:val="22"/>
          <w:szCs w:val="22"/>
        </w:rPr>
        <w:t xml:space="preserve"> </w:t>
      </w:r>
      <w:r w:rsidRPr="00590BE7">
        <w:rPr>
          <w:bCs/>
          <w:sz w:val="22"/>
          <w:szCs w:val="22"/>
        </w:rPr>
        <w:t>Programmation des méthodes de résolution des EDP</w:t>
      </w:r>
      <w:r>
        <w:rPr>
          <w:bCs/>
          <w:sz w:val="22"/>
          <w:szCs w:val="22"/>
        </w:rPr>
        <w:t xml:space="preserve"> en</w:t>
      </w:r>
      <w:r w:rsidRPr="00590BE7">
        <w:rPr>
          <w:bCs/>
          <w:sz w:val="22"/>
          <w:szCs w:val="22"/>
        </w:rPr>
        <w:t xml:space="preserve"> utilisant MATLAB</w:t>
      </w:r>
      <w:r w:rsidR="007D0E98">
        <w:rPr>
          <w:bCs/>
          <w:sz w:val="22"/>
          <w:szCs w:val="22"/>
        </w:rPr>
        <w:t xml:space="preserve"> ou Fortran</w:t>
      </w:r>
    </w:p>
    <w:p w:rsidR="00D76AC1" w:rsidRPr="003013A1" w:rsidRDefault="00D76AC1" w:rsidP="007F3AAB">
      <w:pPr>
        <w:pStyle w:val="Paragraphedeliste"/>
        <w:numPr>
          <w:ilvl w:val="0"/>
          <w:numId w:val="14"/>
        </w:numPr>
        <w:autoSpaceDE w:val="0"/>
        <w:autoSpaceDN w:val="0"/>
        <w:adjustRightInd w:val="0"/>
        <w:ind w:hanging="153"/>
        <w:rPr>
          <w:rFonts w:asciiTheme="majorHAnsi" w:eastAsiaTheme="minorHAnsi" w:hAnsiTheme="majorHAnsi"/>
          <w:lang w:eastAsia="en-US"/>
        </w:rPr>
      </w:pPr>
      <w:r w:rsidRPr="003013A1">
        <w:rPr>
          <w:rFonts w:asciiTheme="majorHAnsi" w:eastAsiaTheme="minorHAnsi" w:hAnsiTheme="majorHAnsi"/>
          <w:lang w:eastAsia="en-US"/>
        </w:rPr>
        <w:t>Problèmes de diffusion et rayonnement</w:t>
      </w:r>
    </w:p>
    <w:p w:rsidR="00D76AC1" w:rsidRPr="003013A1" w:rsidRDefault="00D76AC1" w:rsidP="007F3AAB">
      <w:pPr>
        <w:pStyle w:val="Paragraphedeliste"/>
        <w:numPr>
          <w:ilvl w:val="0"/>
          <w:numId w:val="14"/>
        </w:numPr>
        <w:autoSpaceDE w:val="0"/>
        <w:autoSpaceDN w:val="0"/>
        <w:adjustRightInd w:val="0"/>
        <w:ind w:hanging="153"/>
        <w:rPr>
          <w:rFonts w:asciiTheme="majorHAnsi" w:eastAsiaTheme="minorHAnsi" w:hAnsiTheme="majorHAnsi"/>
          <w:lang w:eastAsia="en-US"/>
        </w:rPr>
      </w:pPr>
      <w:r w:rsidRPr="003013A1">
        <w:rPr>
          <w:rFonts w:asciiTheme="majorHAnsi" w:eastAsiaTheme="minorHAnsi" w:hAnsiTheme="majorHAnsi"/>
          <w:lang w:eastAsia="en-US"/>
        </w:rPr>
        <w:t>Problèmes de convection-diffusion</w:t>
      </w:r>
    </w:p>
    <w:p w:rsidR="00D76AC1" w:rsidRDefault="00D76AC1" w:rsidP="007F3AAB">
      <w:pPr>
        <w:pStyle w:val="Paragraphedeliste"/>
        <w:numPr>
          <w:ilvl w:val="0"/>
          <w:numId w:val="14"/>
        </w:numPr>
        <w:autoSpaceDE w:val="0"/>
        <w:autoSpaceDN w:val="0"/>
        <w:adjustRightInd w:val="0"/>
        <w:ind w:hanging="153"/>
        <w:rPr>
          <w:rFonts w:asciiTheme="majorHAnsi" w:eastAsiaTheme="minorHAnsi" w:hAnsiTheme="majorHAnsi"/>
          <w:lang w:eastAsia="en-US"/>
        </w:rPr>
      </w:pPr>
      <w:r w:rsidRPr="003013A1">
        <w:rPr>
          <w:rFonts w:asciiTheme="majorHAnsi" w:eastAsiaTheme="minorHAnsi" w:hAnsiTheme="majorHAnsi"/>
          <w:lang w:eastAsia="en-US"/>
        </w:rPr>
        <w:t>Calcul de champ d’écoulement</w:t>
      </w:r>
    </w:p>
    <w:p w:rsidR="00D76AC1" w:rsidRPr="00D76AC1" w:rsidRDefault="00F742BC" w:rsidP="007F3AAB">
      <w:pPr>
        <w:pStyle w:val="Paragraphedeliste"/>
        <w:numPr>
          <w:ilvl w:val="0"/>
          <w:numId w:val="18"/>
        </w:numPr>
        <w:ind w:left="426" w:firstLine="141"/>
        <w:jc w:val="both"/>
        <w:rPr>
          <w:rFonts w:ascii="Cambria" w:hAnsi="Cambria" w:cs="Arial"/>
          <w:b/>
        </w:rPr>
      </w:pPr>
      <w:r>
        <w:rPr>
          <w:rFonts w:asciiTheme="majorHAnsi" w:eastAsiaTheme="minorHAnsi" w:hAnsiTheme="majorHAnsi"/>
          <w:lang w:eastAsia="en-US"/>
        </w:rPr>
        <w:t xml:space="preserve">Autres </w:t>
      </w:r>
      <w:r w:rsidR="00D76AC1" w:rsidRPr="00D76AC1">
        <w:rPr>
          <w:rFonts w:asciiTheme="majorHAnsi" w:eastAsiaTheme="minorHAnsi" w:hAnsiTheme="majorHAnsi"/>
          <w:lang w:eastAsia="en-US"/>
        </w:rPr>
        <w:t xml:space="preserve">Applications dans le domaine des </w:t>
      </w:r>
      <w:r w:rsidR="00D76AC1">
        <w:rPr>
          <w:rFonts w:asciiTheme="majorHAnsi" w:eastAsiaTheme="minorHAnsi" w:hAnsiTheme="majorHAnsi"/>
          <w:lang w:eastAsia="en-US"/>
        </w:rPr>
        <w:t xml:space="preserve">systèmes </w:t>
      </w:r>
      <w:r w:rsidR="00D76AC1" w:rsidRPr="00D76AC1">
        <w:rPr>
          <w:rFonts w:asciiTheme="majorHAnsi" w:eastAsiaTheme="minorHAnsi" w:hAnsiTheme="majorHAnsi"/>
          <w:lang w:eastAsia="en-US"/>
        </w:rPr>
        <w:t>énerg</w:t>
      </w:r>
      <w:r w:rsidR="00D76AC1">
        <w:rPr>
          <w:rFonts w:asciiTheme="majorHAnsi" w:eastAsiaTheme="minorHAnsi" w:hAnsiTheme="majorHAnsi"/>
          <w:lang w:eastAsia="en-US"/>
        </w:rPr>
        <w:t>étiques</w:t>
      </w:r>
    </w:p>
    <w:p w:rsidR="00D76AC1" w:rsidRPr="003013A1" w:rsidRDefault="00D76AC1" w:rsidP="006B73DA">
      <w:pPr>
        <w:pStyle w:val="Paragraphedeliste"/>
        <w:autoSpaceDE w:val="0"/>
        <w:autoSpaceDN w:val="0"/>
        <w:adjustRightInd w:val="0"/>
        <w:rPr>
          <w:rFonts w:asciiTheme="majorHAnsi" w:eastAsiaTheme="minorHAnsi" w:hAnsiTheme="majorHAnsi"/>
          <w:lang w:eastAsia="en-US"/>
        </w:rPr>
      </w:pPr>
    </w:p>
    <w:p w:rsidR="00F354AB" w:rsidRDefault="004B7815" w:rsidP="004B7815">
      <w:pPr>
        <w:jc w:val="both"/>
        <w:rPr>
          <w:rFonts w:ascii="Cambria" w:hAnsi="Cambria" w:cs="Arial"/>
          <w:b/>
          <w:u w:val="thick" w:color="F79646"/>
        </w:rPr>
      </w:pPr>
      <w:r w:rsidRPr="00412D00">
        <w:rPr>
          <w:rFonts w:ascii="Cambria" w:hAnsi="Cambria" w:cs="Arial"/>
          <w:b/>
          <w:u w:val="thick" w:color="F79646"/>
        </w:rPr>
        <w:t>Mode d’évaluation :</w:t>
      </w:r>
    </w:p>
    <w:p w:rsidR="00F354AB" w:rsidRDefault="00F354AB" w:rsidP="004B7815">
      <w:pPr>
        <w:jc w:val="both"/>
        <w:rPr>
          <w:rFonts w:ascii="Cambria" w:hAnsi="Cambria" w:cs="Arial"/>
          <w:b/>
          <w:u w:val="thick" w:color="F79646"/>
        </w:rPr>
      </w:pPr>
    </w:p>
    <w:p w:rsidR="004B7815" w:rsidRPr="00412D00" w:rsidRDefault="004B7815" w:rsidP="004B7815">
      <w:pPr>
        <w:jc w:val="both"/>
        <w:rPr>
          <w:rFonts w:ascii="Cambria" w:hAnsi="Cambria" w:cs="Arial"/>
        </w:rPr>
      </w:pPr>
      <w:r w:rsidRPr="00412D00">
        <w:rPr>
          <w:rFonts w:ascii="Cambria" w:hAnsi="Cambria" w:cs="Arial"/>
          <w:b/>
          <w:u w:val="thick" w:color="F79646"/>
        </w:rPr>
        <w:t xml:space="preserve"> </w:t>
      </w:r>
      <w:r w:rsidRPr="00712009">
        <w:rPr>
          <w:rFonts w:ascii="Cambria" w:hAnsi="Cambria" w:cs="Arial"/>
        </w:rPr>
        <w:t>Contrôle</w:t>
      </w:r>
      <w:r w:rsidRPr="00712009">
        <w:rPr>
          <w:rFonts w:ascii="Cambria" w:eastAsia="Calibri" w:hAnsi="Cambria" w:cs="Calibri"/>
          <w:bCs/>
          <w:color w:val="000000"/>
        </w:rPr>
        <w:t xml:space="preserve"> Continu : 10</w:t>
      </w:r>
      <w:r w:rsidRPr="00712009">
        <w:rPr>
          <w:rFonts w:ascii="Cambria" w:eastAsia="Calibri" w:hAnsi="Cambria"/>
          <w:color w:val="000000"/>
        </w:rPr>
        <w:t>0%.</w:t>
      </w:r>
    </w:p>
    <w:p w:rsidR="004B7815" w:rsidRPr="00412D00" w:rsidRDefault="004B7815" w:rsidP="004B7815">
      <w:pPr>
        <w:jc w:val="both"/>
        <w:rPr>
          <w:rFonts w:ascii="Cambria" w:hAnsi="Cambria" w:cs="Arial"/>
          <w:b/>
        </w:rPr>
      </w:pPr>
    </w:p>
    <w:p w:rsidR="004B7815" w:rsidRPr="00F742BC" w:rsidRDefault="004B7815" w:rsidP="00F742BC">
      <w:pPr>
        <w:jc w:val="both"/>
        <w:rPr>
          <w:rFonts w:ascii="Cambria" w:hAnsi="Cambria" w:cs="Arial"/>
          <w:iCs/>
          <w:u w:val="thick" w:color="F79646"/>
        </w:rPr>
      </w:pPr>
      <w:r w:rsidRPr="00412D00">
        <w:rPr>
          <w:rFonts w:ascii="Cambria" w:hAnsi="Cambria" w:cs="Arial"/>
          <w:b/>
          <w:u w:val="thick" w:color="F79646"/>
        </w:rPr>
        <w:t>Références bibliographiques</w:t>
      </w:r>
      <w:r w:rsidR="00F742BC">
        <w:rPr>
          <w:rFonts w:ascii="Cambria" w:hAnsi="Cambria" w:cs="Arial"/>
          <w:b/>
          <w:u w:val="thick" w:color="F79646"/>
        </w:rPr>
        <w:t> </w:t>
      </w:r>
      <w:r w:rsidR="00F742BC">
        <w:rPr>
          <w:rFonts w:ascii="Cambria" w:hAnsi="Cambria" w:cs="Arial"/>
          <w:iCs/>
          <w:u w:val="thick" w:color="F79646"/>
        </w:rPr>
        <w:t>:</w:t>
      </w:r>
    </w:p>
    <w:p w:rsidR="001C2401" w:rsidRPr="005602E0" w:rsidRDefault="004B7815" w:rsidP="00D76AC1">
      <w:pPr>
        <w:ind w:left="567"/>
        <w:jc w:val="both"/>
      </w:pPr>
      <w:r w:rsidRPr="00427873">
        <w:rPr>
          <w:rFonts w:ascii="Cambria" w:hAnsi="Cambria" w:cs="Arial"/>
          <w:b/>
        </w:rPr>
        <w:t xml:space="preserve"> </w:t>
      </w:r>
    </w:p>
    <w:p w:rsidR="004B7815" w:rsidRDefault="004B7815"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F742BC" w:rsidRDefault="00F742BC" w:rsidP="004B7815">
      <w:pPr>
        <w:jc w:val="both"/>
        <w:rPr>
          <w:rFonts w:ascii="Cambria" w:hAnsi="Cambria" w:cs="Arial"/>
          <w:b/>
        </w:rPr>
      </w:pPr>
    </w:p>
    <w:p w:rsidR="007D0E98" w:rsidRPr="00264071" w:rsidRDefault="007D0E98" w:rsidP="007D0E98">
      <w:pPr>
        <w:jc w:val="both"/>
        <w:rPr>
          <w:rFonts w:ascii="Cambria" w:hAnsi="Cambria" w:cs="Calibri"/>
          <w:b/>
          <w:sz w:val="16"/>
          <w:szCs w:val="16"/>
          <w:u w:val="thick" w:color="F79646"/>
        </w:rPr>
      </w:pPr>
    </w:p>
    <w:p w:rsidR="007D0E98" w:rsidRPr="00412D00" w:rsidRDefault="007D0E98" w:rsidP="007D0E98">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rPr>
      </w:pPr>
      <w:r w:rsidRPr="00412D00">
        <w:rPr>
          <w:rFonts w:ascii="Cambria" w:hAnsi="Cambria" w:cs="Calibri"/>
          <w:b/>
        </w:rPr>
        <w:lastRenderedPageBreak/>
        <w:t>Semestre : 1</w:t>
      </w:r>
    </w:p>
    <w:p w:rsidR="007D0E98" w:rsidRPr="00412D00" w:rsidRDefault="007D0E98" w:rsidP="007D0E98">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412D00">
        <w:rPr>
          <w:rFonts w:ascii="Cambria" w:hAnsi="Cambria" w:cs="Calibri"/>
          <w:b/>
          <w:bCs/>
          <w:iCs/>
        </w:rPr>
        <w:t xml:space="preserve">Unité d’enseignement : UEM </w:t>
      </w:r>
      <w:r>
        <w:rPr>
          <w:rFonts w:ascii="Cambria" w:hAnsi="Cambria" w:cs="Calibri"/>
          <w:b/>
          <w:bCs/>
          <w:iCs/>
        </w:rPr>
        <w:t>1</w:t>
      </w:r>
      <w:r w:rsidRPr="00412D00">
        <w:rPr>
          <w:rFonts w:ascii="Cambria" w:hAnsi="Cambria" w:cs="Calibri"/>
          <w:b/>
          <w:bCs/>
          <w:iCs/>
        </w:rPr>
        <w:t xml:space="preserve">.1  </w:t>
      </w:r>
    </w:p>
    <w:p w:rsidR="007D0E98" w:rsidRPr="00412D00" w:rsidRDefault="007D0E98" w:rsidP="007D0E98">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eastAsia="Calibri" w:hAnsi="Cambria" w:cs="Arial"/>
          <w:b/>
          <w:bCs/>
          <w:color w:val="000000"/>
          <w:lang w:eastAsia="en-US"/>
        </w:rPr>
      </w:pPr>
      <w:r w:rsidRPr="00412D00">
        <w:rPr>
          <w:rFonts w:ascii="Cambria" w:hAnsi="Cambria" w:cs="Calibri"/>
          <w:b/>
          <w:bCs/>
          <w:iCs/>
        </w:rPr>
        <w:t xml:space="preserve">Matière : </w:t>
      </w:r>
      <w:r w:rsidRPr="00412D00">
        <w:rPr>
          <w:rFonts w:ascii="Cambria" w:eastAsia="Calibri" w:hAnsi="Cambria"/>
          <w:b/>
          <w:bCs/>
          <w:color w:val="000000"/>
        </w:rPr>
        <w:t>T</w:t>
      </w:r>
      <w:r>
        <w:rPr>
          <w:rFonts w:ascii="Cambria" w:eastAsia="Calibri" w:hAnsi="Cambria"/>
          <w:b/>
          <w:bCs/>
          <w:color w:val="000000"/>
        </w:rPr>
        <w:t>P</w:t>
      </w:r>
      <w:r w:rsidRPr="00412D00">
        <w:rPr>
          <w:rFonts w:ascii="Cambria" w:eastAsia="Calibri" w:hAnsi="Cambria"/>
          <w:b/>
          <w:bCs/>
          <w:color w:val="000000"/>
        </w:rPr>
        <w:t xml:space="preserve"> </w:t>
      </w:r>
      <w:r>
        <w:rPr>
          <w:rFonts w:ascii="Cambria" w:eastAsia="Calibri" w:hAnsi="Cambria"/>
          <w:b/>
          <w:bCs/>
          <w:color w:val="000000"/>
        </w:rPr>
        <w:t>Machines thermiques</w:t>
      </w:r>
    </w:p>
    <w:p w:rsidR="007D0E98" w:rsidRPr="00412D00" w:rsidRDefault="007D0E98" w:rsidP="007D0E98">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412D00">
        <w:rPr>
          <w:rFonts w:ascii="Cambria" w:eastAsia="Calibri" w:hAnsi="Cambria" w:cs="Arial"/>
          <w:b/>
          <w:bCs/>
          <w:color w:val="000000"/>
          <w:lang w:eastAsia="en-US"/>
        </w:rPr>
        <w:t xml:space="preserve">VHS : </w:t>
      </w:r>
      <w:r>
        <w:rPr>
          <w:rFonts w:ascii="Cambria" w:eastAsia="Calibri" w:hAnsi="Cambria" w:cs="Arial"/>
          <w:b/>
          <w:bCs/>
          <w:color w:val="000000"/>
          <w:lang w:eastAsia="en-US"/>
        </w:rPr>
        <w:t>22</w:t>
      </w:r>
      <w:r w:rsidRPr="00412D00">
        <w:rPr>
          <w:rFonts w:ascii="Cambria" w:eastAsia="Calibri" w:hAnsi="Cambria" w:cs="Arial"/>
          <w:b/>
          <w:bCs/>
          <w:color w:val="000000"/>
          <w:lang w:eastAsia="en-US"/>
        </w:rPr>
        <w:t>h30</w:t>
      </w:r>
      <w:r>
        <w:rPr>
          <w:rFonts w:ascii="Cambria" w:eastAsia="Calibri" w:hAnsi="Cambria" w:cs="Arial"/>
          <w:b/>
          <w:bCs/>
          <w:color w:val="000000"/>
          <w:lang w:eastAsia="en-US"/>
        </w:rPr>
        <w:t xml:space="preserve"> </w:t>
      </w:r>
      <w:r w:rsidRPr="00412D00">
        <w:rPr>
          <w:rFonts w:ascii="Cambria" w:eastAsia="Calibri" w:hAnsi="Cambria" w:cs="Arial"/>
          <w:b/>
          <w:bCs/>
          <w:color w:val="000000"/>
          <w:lang w:eastAsia="en-US"/>
        </w:rPr>
        <w:t xml:space="preserve"> (TP : 0</w:t>
      </w:r>
      <w:r>
        <w:rPr>
          <w:rFonts w:ascii="Cambria" w:eastAsia="Calibri" w:hAnsi="Cambria" w:cs="Arial"/>
          <w:b/>
          <w:bCs/>
          <w:color w:val="000000"/>
          <w:lang w:eastAsia="en-US"/>
        </w:rPr>
        <w:t>1h3</w:t>
      </w:r>
      <w:r w:rsidRPr="00412D00">
        <w:rPr>
          <w:rFonts w:ascii="Cambria" w:eastAsia="Calibri" w:hAnsi="Cambria" w:cs="Arial"/>
          <w:b/>
          <w:bCs/>
          <w:color w:val="000000"/>
          <w:lang w:eastAsia="en-US"/>
        </w:rPr>
        <w:t>0)</w:t>
      </w:r>
    </w:p>
    <w:p w:rsidR="007D0E98" w:rsidRPr="00412D00" w:rsidRDefault="007D0E98" w:rsidP="007D0E98">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2</w:t>
      </w:r>
    </w:p>
    <w:p w:rsidR="007D0E98" w:rsidRPr="00412D00" w:rsidRDefault="007D0E98" w:rsidP="007D0E98">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1</w:t>
      </w:r>
    </w:p>
    <w:p w:rsidR="007D0E98" w:rsidRPr="00412D00" w:rsidRDefault="007D0E98" w:rsidP="007D0E98">
      <w:pPr>
        <w:jc w:val="both"/>
        <w:rPr>
          <w:rFonts w:ascii="Cambria" w:hAnsi="Cambria" w:cs="Calibri"/>
          <w:b/>
        </w:rPr>
      </w:pPr>
    </w:p>
    <w:p w:rsidR="007D0E98" w:rsidRPr="00412D00" w:rsidRDefault="007D0E98" w:rsidP="007D0E98">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7D0E98" w:rsidRDefault="00DB2A6F" w:rsidP="007D0E98">
      <w:pPr>
        <w:jc w:val="both"/>
        <w:rPr>
          <w:rFonts w:ascii="Cambria" w:hAnsi="Cambria" w:cs="Calibri"/>
          <w:b/>
          <w:u w:val="thick" w:color="F79646"/>
        </w:rPr>
      </w:pPr>
      <w:r>
        <w:rPr>
          <w:rFonts w:asciiTheme="majorHAnsi" w:hAnsiTheme="majorHAnsi"/>
          <w:bCs/>
        </w:rPr>
        <w:t>Les étudiants obtiendront les fondamentaux pour comprendre et analyser pratiquement le fonctionnement de différents types de machines thermiques.</w:t>
      </w:r>
    </w:p>
    <w:p w:rsidR="007D0E98" w:rsidRPr="00412D00" w:rsidRDefault="007D0E98" w:rsidP="007D0E98">
      <w:pPr>
        <w:jc w:val="both"/>
        <w:rPr>
          <w:rFonts w:ascii="Cambria" w:hAnsi="Cambria" w:cs="Calibri"/>
          <w:b/>
          <w:u w:val="thick" w:color="F79646"/>
        </w:rPr>
      </w:pPr>
      <w:r w:rsidRPr="00412D00">
        <w:rPr>
          <w:rFonts w:ascii="Cambria" w:hAnsi="Cambria" w:cs="Calibri"/>
          <w:b/>
          <w:u w:val="thick" w:color="F79646"/>
        </w:rPr>
        <w:t xml:space="preserve">Connaissances préalables recommandées : </w:t>
      </w:r>
    </w:p>
    <w:p w:rsidR="007D0E98" w:rsidRDefault="007D0E98" w:rsidP="007D0E98">
      <w:pPr>
        <w:spacing w:line="360" w:lineRule="auto"/>
        <w:jc w:val="both"/>
        <w:rPr>
          <w:rFonts w:ascii="Cambria" w:hAnsi="Cambria"/>
        </w:rPr>
      </w:pPr>
      <w:r>
        <w:rPr>
          <w:rFonts w:ascii="Cambria" w:hAnsi="Cambria"/>
        </w:rPr>
        <w:t xml:space="preserve"> MDF, </w:t>
      </w:r>
      <w:r w:rsidR="006B73DA">
        <w:rPr>
          <w:rFonts w:ascii="Cambria" w:hAnsi="Cambria"/>
        </w:rPr>
        <w:t>thermodynamique,</w:t>
      </w:r>
      <w:r>
        <w:rPr>
          <w:rFonts w:ascii="Cambria" w:hAnsi="Cambria"/>
        </w:rPr>
        <w:t xml:space="preserve"> machines thermiques.</w:t>
      </w:r>
    </w:p>
    <w:p w:rsidR="007D0E98" w:rsidRDefault="007D0E98" w:rsidP="007D0E98">
      <w:pPr>
        <w:jc w:val="both"/>
        <w:rPr>
          <w:rFonts w:ascii="Cambria" w:hAnsi="Cambria" w:cs="Calibri"/>
          <w:b/>
          <w:u w:val="thick" w:color="F79646"/>
        </w:rPr>
      </w:pPr>
      <w:r w:rsidRPr="00412D00">
        <w:rPr>
          <w:rFonts w:ascii="Cambria" w:hAnsi="Cambria" w:cs="Calibri"/>
          <w:b/>
          <w:u w:val="thick" w:color="F79646"/>
        </w:rPr>
        <w:t>Contenu de la matière </w:t>
      </w:r>
      <w:r w:rsidRPr="00DB2A6F">
        <w:rPr>
          <w:rFonts w:ascii="Cambria" w:hAnsi="Cambria" w:cs="Calibri"/>
        </w:rPr>
        <w:t>:</w:t>
      </w:r>
      <w:r w:rsidR="00DB2A6F" w:rsidRPr="00DB2A6F">
        <w:rPr>
          <w:rFonts w:ascii="Cambria" w:hAnsi="Cambria" w:cs="Calibri"/>
        </w:rPr>
        <w:t> selon le matériel existant</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eastAsia="Times New Roman" w:hAnsiTheme="majorHAnsi" w:cs="Arial"/>
          <w:lang w:eastAsia="fr-FR"/>
        </w:rPr>
        <w:t>Turbines et pompes hydrauliques</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eastAsia="Times New Roman" w:hAnsiTheme="majorHAnsi" w:cs="Arial"/>
          <w:lang w:eastAsia="fr-FR"/>
        </w:rPr>
        <w:t>Turbine à vapeur et centrale thermique à flamme</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eastAsia="Times New Roman" w:hAnsiTheme="majorHAnsi" w:cs="Arial"/>
          <w:lang w:eastAsia="fr-FR"/>
        </w:rPr>
        <w:t>Turbine à gaz et turbomoteurs</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eastAsia="Times New Roman" w:hAnsiTheme="majorHAnsi" w:cs="Arial"/>
          <w:lang w:eastAsia="fr-FR"/>
        </w:rPr>
        <w:t>Moteurs à combustion externe : moteur de Stirling</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eastAsia="Times New Roman" w:hAnsiTheme="majorHAnsi" w:cs="Arial"/>
          <w:lang w:eastAsia="fr-FR"/>
        </w:rPr>
        <w:t xml:space="preserve">Moteurs à combustion interne </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eastAsia="Times New Roman" w:hAnsiTheme="majorHAnsi" w:cs="Arial"/>
          <w:lang w:eastAsia="fr-FR"/>
        </w:rPr>
        <w:t>Pompe à chaleur</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eastAsia="Times New Roman" w:hAnsiTheme="majorHAnsi" w:cs="Arial"/>
          <w:lang w:eastAsia="fr-FR"/>
        </w:rPr>
        <w:t>Machines frigorifiques</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hAnsiTheme="majorHAnsi"/>
        </w:rPr>
        <w:t>Echangeurs de chaleur monophasiques</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hAnsiTheme="majorHAnsi"/>
        </w:rPr>
        <w:t>Générateurs de vapeur</w:t>
      </w:r>
    </w:p>
    <w:p w:rsidR="00DB2A6F" w:rsidRPr="00DB2A6F" w:rsidRDefault="00DB2A6F" w:rsidP="007F3AAB">
      <w:pPr>
        <w:pStyle w:val="Paragraphedeliste"/>
        <w:numPr>
          <w:ilvl w:val="0"/>
          <w:numId w:val="16"/>
        </w:numPr>
        <w:rPr>
          <w:rFonts w:asciiTheme="majorHAnsi" w:eastAsia="Times New Roman" w:hAnsiTheme="majorHAnsi" w:cs="Arial"/>
          <w:lang w:eastAsia="fr-FR"/>
        </w:rPr>
      </w:pPr>
      <w:r w:rsidRPr="00DB2A6F">
        <w:rPr>
          <w:rFonts w:asciiTheme="majorHAnsi" w:hAnsiTheme="majorHAnsi"/>
        </w:rPr>
        <w:t>l’analyse exergétique</w:t>
      </w:r>
    </w:p>
    <w:p w:rsidR="00DB2A6F" w:rsidRPr="00DB2A6F" w:rsidRDefault="00DB2A6F" w:rsidP="00DB2A6F">
      <w:pPr>
        <w:pStyle w:val="Paragraphedeliste"/>
        <w:rPr>
          <w:rFonts w:asciiTheme="majorHAnsi" w:eastAsia="Times New Roman" w:hAnsiTheme="majorHAnsi" w:cs="Arial"/>
          <w:lang w:eastAsia="fr-FR"/>
        </w:rPr>
      </w:pPr>
    </w:p>
    <w:p w:rsidR="007D0E98" w:rsidRPr="00412D00" w:rsidRDefault="007D0E98" w:rsidP="007D0E98">
      <w:pPr>
        <w:jc w:val="both"/>
        <w:rPr>
          <w:rFonts w:ascii="Cambria" w:hAnsi="Cambria" w:cs="Arial"/>
          <w:b/>
        </w:rPr>
      </w:pPr>
    </w:p>
    <w:p w:rsidR="00F354AB" w:rsidRDefault="007D0E98" w:rsidP="007D0E98">
      <w:pPr>
        <w:jc w:val="both"/>
        <w:rPr>
          <w:rFonts w:ascii="Cambria" w:hAnsi="Cambria" w:cs="Arial"/>
          <w:b/>
          <w:u w:val="thick" w:color="F79646"/>
        </w:rPr>
      </w:pPr>
      <w:r w:rsidRPr="00412D00">
        <w:rPr>
          <w:rFonts w:ascii="Cambria" w:hAnsi="Cambria" w:cs="Arial"/>
          <w:b/>
          <w:u w:val="thick" w:color="F79646"/>
        </w:rPr>
        <w:t xml:space="preserve">Mode d’évaluation : </w:t>
      </w:r>
    </w:p>
    <w:p w:rsidR="00F354AB" w:rsidRDefault="00F354AB" w:rsidP="007D0E98">
      <w:pPr>
        <w:jc w:val="both"/>
        <w:rPr>
          <w:rFonts w:ascii="Cambria" w:hAnsi="Cambria" w:cs="Arial"/>
          <w:b/>
          <w:u w:val="thick" w:color="F79646"/>
        </w:rPr>
      </w:pPr>
    </w:p>
    <w:p w:rsidR="007D0E98" w:rsidRPr="00412D00" w:rsidRDefault="007D0E98" w:rsidP="007D0E98">
      <w:pPr>
        <w:jc w:val="both"/>
        <w:rPr>
          <w:rFonts w:ascii="Cambria" w:hAnsi="Cambria" w:cs="Arial"/>
        </w:rPr>
      </w:pPr>
      <w:r w:rsidRPr="00712009">
        <w:rPr>
          <w:rFonts w:ascii="Cambria" w:hAnsi="Cambria" w:cs="Arial"/>
        </w:rPr>
        <w:t>Contrôle</w:t>
      </w:r>
      <w:r w:rsidRPr="00712009">
        <w:rPr>
          <w:rFonts w:ascii="Cambria" w:eastAsia="Calibri" w:hAnsi="Cambria" w:cs="Calibri"/>
          <w:bCs/>
          <w:color w:val="000000"/>
        </w:rPr>
        <w:t xml:space="preserve"> Continu : 10</w:t>
      </w:r>
      <w:r w:rsidRPr="00712009">
        <w:rPr>
          <w:rFonts w:ascii="Cambria" w:eastAsia="Calibri" w:hAnsi="Cambria"/>
          <w:color w:val="000000"/>
        </w:rPr>
        <w:t>0%.</w:t>
      </w:r>
    </w:p>
    <w:p w:rsidR="007D0E98" w:rsidRPr="00412D00" w:rsidRDefault="007D0E98" w:rsidP="007D0E98">
      <w:pPr>
        <w:jc w:val="both"/>
        <w:rPr>
          <w:rFonts w:ascii="Cambria" w:hAnsi="Cambria" w:cs="Arial"/>
          <w:b/>
        </w:rPr>
      </w:pPr>
    </w:p>
    <w:p w:rsidR="007D0E98" w:rsidRPr="00412D00" w:rsidRDefault="007D0E98" w:rsidP="007D0E98">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7D0E98" w:rsidRDefault="007D0E98"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F742BC" w:rsidRDefault="00F742BC" w:rsidP="007D0E98">
      <w:pPr>
        <w:jc w:val="both"/>
        <w:rPr>
          <w:rFonts w:ascii="Cambria" w:hAnsi="Cambria" w:cs="Arial"/>
          <w:b/>
        </w:rPr>
      </w:pPr>
    </w:p>
    <w:p w:rsidR="007D0E98" w:rsidRPr="00412D00" w:rsidRDefault="007D0E98"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7D0E98" w:rsidRPr="00412D00" w:rsidRDefault="007D0E98"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Unité d’enseignement : UEM </w:t>
      </w:r>
      <w:r>
        <w:rPr>
          <w:rFonts w:ascii="Cambria" w:hAnsi="Cambria" w:cs="Calibri"/>
          <w:b/>
          <w:bCs/>
          <w:iCs/>
        </w:rPr>
        <w:t>1</w:t>
      </w:r>
      <w:r w:rsidRPr="00412D00">
        <w:rPr>
          <w:rFonts w:ascii="Cambria" w:hAnsi="Cambria" w:cs="Calibri"/>
          <w:b/>
          <w:bCs/>
          <w:iCs/>
        </w:rPr>
        <w:t xml:space="preserve">.1  </w:t>
      </w:r>
    </w:p>
    <w:p w:rsidR="007D0E98" w:rsidRPr="00412D00" w:rsidRDefault="007D0E98"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sidRPr="00412D00">
        <w:rPr>
          <w:rFonts w:ascii="Cambria" w:eastAsia="Calibri" w:hAnsi="Cambria"/>
          <w:b/>
          <w:bCs/>
          <w:color w:val="000000"/>
        </w:rPr>
        <w:t>T</w:t>
      </w:r>
      <w:r>
        <w:rPr>
          <w:rFonts w:ascii="Cambria" w:eastAsia="Calibri" w:hAnsi="Cambria"/>
          <w:b/>
          <w:bCs/>
          <w:color w:val="000000"/>
        </w:rPr>
        <w:t>P</w:t>
      </w:r>
      <w:r w:rsidRPr="00412D00">
        <w:rPr>
          <w:rFonts w:ascii="Cambria" w:eastAsia="Calibri" w:hAnsi="Cambria"/>
          <w:b/>
          <w:bCs/>
          <w:color w:val="000000"/>
        </w:rPr>
        <w:t xml:space="preserve"> </w:t>
      </w:r>
      <w:r>
        <w:rPr>
          <w:rFonts w:ascii="Cambria" w:eastAsia="Calibri" w:hAnsi="Cambria"/>
          <w:b/>
          <w:bCs/>
          <w:color w:val="000000"/>
        </w:rPr>
        <w:t xml:space="preserve"> MDF</w:t>
      </w:r>
    </w:p>
    <w:p w:rsidR="007D0E98" w:rsidRPr="00412D00" w:rsidRDefault="007D0E98"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 xml:space="preserve">VHS : </w:t>
      </w:r>
      <w:r>
        <w:rPr>
          <w:rFonts w:ascii="Cambria" w:eastAsia="Calibri" w:hAnsi="Cambria" w:cs="Arial"/>
          <w:b/>
          <w:bCs/>
          <w:color w:val="000000"/>
          <w:lang w:eastAsia="en-US"/>
        </w:rPr>
        <w:t>15</w:t>
      </w:r>
      <w:r w:rsidRPr="00412D00">
        <w:rPr>
          <w:rFonts w:ascii="Cambria" w:eastAsia="Calibri" w:hAnsi="Cambria" w:cs="Arial"/>
          <w:b/>
          <w:bCs/>
          <w:color w:val="000000"/>
          <w:lang w:eastAsia="en-US"/>
        </w:rPr>
        <w:t>h</w:t>
      </w:r>
      <w:r>
        <w:rPr>
          <w:rFonts w:ascii="Cambria" w:eastAsia="Calibri" w:hAnsi="Cambria" w:cs="Arial"/>
          <w:b/>
          <w:bCs/>
          <w:color w:val="000000"/>
          <w:lang w:eastAsia="en-US"/>
        </w:rPr>
        <w:t>0</w:t>
      </w:r>
      <w:r w:rsidRPr="00412D00">
        <w:rPr>
          <w:rFonts w:ascii="Cambria" w:eastAsia="Calibri" w:hAnsi="Cambria" w:cs="Arial"/>
          <w:b/>
          <w:bCs/>
          <w:color w:val="000000"/>
          <w:lang w:eastAsia="en-US"/>
        </w:rPr>
        <w:t>0</w:t>
      </w:r>
      <w:r>
        <w:rPr>
          <w:rFonts w:ascii="Cambria" w:eastAsia="Calibri" w:hAnsi="Cambria" w:cs="Arial"/>
          <w:b/>
          <w:bCs/>
          <w:color w:val="000000"/>
          <w:lang w:eastAsia="en-US"/>
        </w:rPr>
        <w:t xml:space="preserve"> </w:t>
      </w:r>
      <w:r w:rsidRPr="00412D00">
        <w:rPr>
          <w:rFonts w:ascii="Cambria" w:eastAsia="Calibri" w:hAnsi="Cambria" w:cs="Arial"/>
          <w:b/>
          <w:bCs/>
          <w:color w:val="000000"/>
          <w:lang w:eastAsia="en-US"/>
        </w:rPr>
        <w:t xml:space="preserve"> (TP : 0</w:t>
      </w:r>
      <w:r>
        <w:rPr>
          <w:rFonts w:ascii="Cambria" w:eastAsia="Calibri" w:hAnsi="Cambria" w:cs="Arial"/>
          <w:b/>
          <w:bCs/>
          <w:color w:val="000000"/>
          <w:lang w:eastAsia="en-US"/>
        </w:rPr>
        <w:t>1h0</w:t>
      </w:r>
      <w:r w:rsidRPr="00412D00">
        <w:rPr>
          <w:rFonts w:ascii="Cambria" w:eastAsia="Calibri" w:hAnsi="Cambria" w:cs="Arial"/>
          <w:b/>
          <w:bCs/>
          <w:color w:val="000000"/>
          <w:lang w:eastAsia="en-US"/>
        </w:rPr>
        <w:t>0)</w:t>
      </w:r>
    </w:p>
    <w:p w:rsidR="007D0E98" w:rsidRPr="00412D00" w:rsidRDefault="007D0E98"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1</w:t>
      </w:r>
    </w:p>
    <w:p w:rsidR="007D0E98" w:rsidRPr="00412D00" w:rsidRDefault="007D0E98"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1</w:t>
      </w:r>
    </w:p>
    <w:p w:rsidR="007D0E98" w:rsidRPr="00412D00" w:rsidRDefault="007D0E98" w:rsidP="007D0E98">
      <w:pPr>
        <w:jc w:val="both"/>
        <w:rPr>
          <w:rFonts w:ascii="Cambria" w:hAnsi="Cambria" w:cs="Calibri"/>
          <w:b/>
        </w:rPr>
      </w:pPr>
    </w:p>
    <w:p w:rsidR="007D0E98" w:rsidRPr="00412D00" w:rsidRDefault="007D0E98" w:rsidP="007D0E98">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7D0E98" w:rsidRDefault="007F64F7" w:rsidP="007F64F7">
      <w:pPr>
        <w:rPr>
          <w:rFonts w:ascii="Cambria" w:hAnsi="Cambria" w:cs="Calibri"/>
          <w:b/>
          <w:u w:val="thick" w:color="F79646"/>
        </w:rPr>
      </w:pPr>
      <w:r>
        <w:t>Étude des pertes de charge en régime laminaire et turbulent, identification du nombre de Reynolds de transition, Mise en évidence d'une perte singulière. Comparaison des lois de pertes obtenues avec celles de la bibliographie. Descriptions des principaux organes hydrauliques: vannes, débitmètres, pompes. Sensibilisation à la régulation. Bilan globaux d’énergie et calcul de rendement d'un réseau.</w:t>
      </w:r>
    </w:p>
    <w:p w:rsidR="007D0E98" w:rsidRPr="00412D00" w:rsidRDefault="007D0E98" w:rsidP="007D0E98">
      <w:pPr>
        <w:jc w:val="both"/>
        <w:rPr>
          <w:rFonts w:ascii="Cambria" w:hAnsi="Cambria" w:cs="Calibri"/>
          <w:b/>
          <w:u w:val="thick" w:color="F79646"/>
        </w:rPr>
      </w:pPr>
    </w:p>
    <w:p w:rsidR="007D0E98" w:rsidRPr="00412D00" w:rsidRDefault="007D0E98" w:rsidP="007D0E98">
      <w:pPr>
        <w:jc w:val="both"/>
        <w:rPr>
          <w:rFonts w:ascii="Cambria" w:hAnsi="Cambria" w:cs="Calibri"/>
          <w:b/>
          <w:u w:val="thick" w:color="F79646"/>
        </w:rPr>
      </w:pPr>
      <w:r w:rsidRPr="00412D00">
        <w:rPr>
          <w:rFonts w:ascii="Cambria" w:hAnsi="Cambria" w:cs="Calibri"/>
          <w:b/>
          <w:u w:val="thick" w:color="F79646"/>
        </w:rPr>
        <w:t xml:space="preserve">Connaissances préalables recommandées : </w:t>
      </w:r>
    </w:p>
    <w:p w:rsidR="007D0E98" w:rsidRDefault="007D0E98" w:rsidP="007D0E98">
      <w:pPr>
        <w:spacing w:line="360" w:lineRule="auto"/>
        <w:jc w:val="both"/>
        <w:rPr>
          <w:rFonts w:ascii="Cambria" w:hAnsi="Cambria"/>
        </w:rPr>
      </w:pPr>
      <w:r>
        <w:rPr>
          <w:rFonts w:ascii="Cambria" w:hAnsi="Cambria"/>
        </w:rPr>
        <w:t xml:space="preserve"> MDF, thermodynamique méthodes numériques.</w:t>
      </w:r>
    </w:p>
    <w:p w:rsidR="007D0E98" w:rsidRPr="00412D00" w:rsidRDefault="007D0E98" w:rsidP="007D0E98">
      <w:pPr>
        <w:spacing w:line="360" w:lineRule="auto"/>
        <w:jc w:val="both"/>
        <w:rPr>
          <w:rFonts w:ascii="Cambria" w:hAnsi="Cambria"/>
        </w:rPr>
      </w:pPr>
    </w:p>
    <w:p w:rsidR="007D0E98" w:rsidRPr="00C47983" w:rsidRDefault="007D0E98" w:rsidP="007D0E98">
      <w:pPr>
        <w:jc w:val="both"/>
        <w:rPr>
          <w:rFonts w:ascii="Cambria" w:hAnsi="Cambria" w:cs="Calibri"/>
        </w:rPr>
      </w:pPr>
      <w:r w:rsidRPr="00412D00">
        <w:rPr>
          <w:rFonts w:ascii="Cambria" w:hAnsi="Cambria" w:cs="Calibri"/>
          <w:b/>
          <w:u w:val="thick" w:color="F79646"/>
        </w:rPr>
        <w:t>Contenu de la matière :</w:t>
      </w:r>
      <w:r w:rsidR="00C47983" w:rsidRPr="00C47983">
        <w:rPr>
          <w:rFonts w:ascii="Cambria" w:hAnsi="Cambria" w:cs="Calibri"/>
        </w:rPr>
        <w:t> selon le matériel existant</w:t>
      </w:r>
    </w:p>
    <w:p w:rsidR="007D0E98" w:rsidRDefault="007D0E98" w:rsidP="007D0E98">
      <w:pPr>
        <w:jc w:val="both"/>
        <w:rPr>
          <w:rFonts w:ascii="Cambria" w:hAnsi="Cambria"/>
          <w:bCs/>
          <w:iCs/>
          <w:color w:val="000000"/>
        </w:rPr>
      </w:pPr>
      <w:r w:rsidRPr="005C672C">
        <w:rPr>
          <w:rFonts w:ascii="Cambria" w:hAnsi="Cambria"/>
          <w:bCs/>
          <w:iCs/>
          <w:color w:val="000000"/>
        </w:rPr>
        <w:t>Illustrer pratiquement</w:t>
      </w:r>
      <w:r>
        <w:rPr>
          <w:rFonts w:ascii="Cambria" w:hAnsi="Cambria"/>
          <w:bCs/>
          <w:iCs/>
          <w:color w:val="000000"/>
        </w:rPr>
        <w:t xml:space="preserve"> les connaissances acquises dans le cours de  Mécanique des fl</w:t>
      </w:r>
      <w:r w:rsidR="006B73DA">
        <w:rPr>
          <w:rFonts w:ascii="Cambria" w:hAnsi="Cambria"/>
          <w:bCs/>
          <w:iCs/>
          <w:color w:val="000000"/>
        </w:rPr>
        <w:t>uides</w:t>
      </w:r>
      <w:r w:rsidR="00C22341">
        <w:rPr>
          <w:rFonts w:ascii="Cambria" w:hAnsi="Cambria"/>
          <w:bCs/>
          <w:iCs/>
          <w:color w:val="000000"/>
        </w:rPr>
        <w:t>.</w:t>
      </w:r>
    </w:p>
    <w:p w:rsidR="00C47983" w:rsidRDefault="00C47983" w:rsidP="007D0E98">
      <w:pPr>
        <w:jc w:val="both"/>
        <w:rPr>
          <w:rFonts w:ascii="Cambria" w:hAnsi="Cambria"/>
          <w:bCs/>
          <w:iCs/>
          <w:color w:val="000000"/>
        </w:rPr>
      </w:pPr>
    </w:p>
    <w:p w:rsidR="00C47983" w:rsidRPr="00C47983" w:rsidRDefault="00C47983" w:rsidP="007F3AAB">
      <w:pPr>
        <w:pStyle w:val="Paragraphedeliste"/>
        <w:numPr>
          <w:ilvl w:val="0"/>
          <w:numId w:val="17"/>
        </w:numPr>
        <w:rPr>
          <w:rFonts w:asciiTheme="majorHAnsi" w:eastAsia="Times New Roman" w:hAnsiTheme="majorHAnsi"/>
          <w:lang w:eastAsia="fr-FR"/>
        </w:rPr>
      </w:pPr>
      <w:r w:rsidRPr="00C47983">
        <w:rPr>
          <w:rFonts w:asciiTheme="majorHAnsi" w:eastAsia="Times New Roman" w:hAnsiTheme="majorHAnsi"/>
          <w:lang w:eastAsia="fr-FR"/>
        </w:rPr>
        <w:t>Mesure de débit</w:t>
      </w:r>
    </w:p>
    <w:p w:rsidR="00C47983" w:rsidRPr="00C47983" w:rsidRDefault="00C47983" w:rsidP="007F3AAB">
      <w:pPr>
        <w:numPr>
          <w:ilvl w:val="0"/>
          <w:numId w:val="17"/>
        </w:numPr>
        <w:spacing w:before="100" w:beforeAutospacing="1" w:after="100" w:afterAutospacing="1"/>
        <w:rPr>
          <w:rFonts w:asciiTheme="majorHAnsi" w:eastAsia="Times New Roman" w:hAnsiTheme="majorHAnsi"/>
          <w:lang w:eastAsia="fr-FR"/>
        </w:rPr>
      </w:pPr>
      <w:r w:rsidRPr="00C47983">
        <w:rPr>
          <w:rFonts w:asciiTheme="majorHAnsi" w:eastAsia="Times New Roman" w:hAnsiTheme="majorHAnsi"/>
          <w:lang w:eastAsia="fr-FR"/>
        </w:rPr>
        <w:t>viscosité</w:t>
      </w:r>
    </w:p>
    <w:p w:rsidR="00C47983" w:rsidRPr="00C47983" w:rsidRDefault="00C47983" w:rsidP="007F3AAB">
      <w:pPr>
        <w:numPr>
          <w:ilvl w:val="0"/>
          <w:numId w:val="17"/>
        </w:numPr>
        <w:spacing w:before="100" w:beforeAutospacing="1" w:after="100" w:afterAutospacing="1"/>
        <w:rPr>
          <w:rFonts w:asciiTheme="majorHAnsi" w:eastAsia="Times New Roman" w:hAnsiTheme="majorHAnsi"/>
          <w:lang w:eastAsia="fr-FR"/>
        </w:rPr>
      </w:pPr>
      <w:r w:rsidRPr="00C47983">
        <w:rPr>
          <w:rFonts w:asciiTheme="majorHAnsi" w:eastAsia="Times New Roman" w:hAnsiTheme="majorHAnsi"/>
          <w:lang w:eastAsia="fr-FR"/>
        </w:rPr>
        <w:t>Etude Du Centre De Poussée</w:t>
      </w:r>
    </w:p>
    <w:p w:rsidR="00C47983" w:rsidRPr="00C47983" w:rsidRDefault="00C47983" w:rsidP="007F3AAB">
      <w:pPr>
        <w:numPr>
          <w:ilvl w:val="0"/>
          <w:numId w:val="17"/>
        </w:numPr>
        <w:spacing w:before="100" w:beforeAutospacing="1" w:after="100" w:afterAutospacing="1"/>
        <w:rPr>
          <w:rFonts w:asciiTheme="majorHAnsi" w:eastAsia="Times New Roman" w:hAnsiTheme="majorHAnsi"/>
          <w:lang w:eastAsia="fr-FR"/>
        </w:rPr>
      </w:pPr>
      <w:r w:rsidRPr="00C47983">
        <w:rPr>
          <w:rFonts w:asciiTheme="majorHAnsi" w:eastAsia="Times New Roman" w:hAnsiTheme="majorHAnsi"/>
          <w:lang w:eastAsia="fr-FR"/>
        </w:rPr>
        <w:t>Statique Des Fluides</w:t>
      </w:r>
    </w:p>
    <w:p w:rsidR="00C47983" w:rsidRPr="00C47983" w:rsidRDefault="00C47983" w:rsidP="007F3AAB">
      <w:pPr>
        <w:numPr>
          <w:ilvl w:val="0"/>
          <w:numId w:val="17"/>
        </w:numPr>
        <w:spacing w:before="100" w:beforeAutospacing="1" w:after="100" w:afterAutospacing="1"/>
        <w:rPr>
          <w:rFonts w:asciiTheme="majorHAnsi" w:eastAsia="Times New Roman" w:hAnsiTheme="majorHAnsi"/>
          <w:lang w:eastAsia="fr-FR"/>
        </w:rPr>
      </w:pPr>
      <w:r w:rsidRPr="00C47983">
        <w:rPr>
          <w:rFonts w:asciiTheme="majorHAnsi" w:eastAsia="Times New Roman" w:hAnsiTheme="majorHAnsi"/>
          <w:lang w:eastAsia="fr-FR"/>
        </w:rPr>
        <w:t>écoulement autour d'un obstacle</w:t>
      </w:r>
    </w:p>
    <w:p w:rsidR="00C22341" w:rsidRPr="00C47983" w:rsidRDefault="00C22341" w:rsidP="007F3AAB">
      <w:pPr>
        <w:pStyle w:val="Paragraphedeliste"/>
        <w:numPr>
          <w:ilvl w:val="0"/>
          <w:numId w:val="17"/>
        </w:numPr>
        <w:rPr>
          <w:rFonts w:asciiTheme="majorHAnsi" w:eastAsia="Times New Roman" w:hAnsiTheme="majorHAnsi"/>
          <w:lang w:eastAsia="fr-FR"/>
        </w:rPr>
      </w:pPr>
      <w:r w:rsidRPr="00C47983">
        <w:rPr>
          <w:rFonts w:asciiTheme="majorHAnsi" w:eastAsia="Times New Roman" w:hAnsiTheme="majorHAnsi"/>
          <w:lang w:eastAsia="fr-FR"/>
        </w:rPr>
        <w:t>Impulsion d’un jet</w:t>
      </w:r>
    </w:p>
    <w:p w:rsidR="00C22341" w:rsidRPr="00C47983" w:rsidRDefault="00C22341" w:rsidP="007F3AAB">
      <w:pPr>
        <w:pStyle w:val="Paragraphedeliste"/>
        <w:numPr>
          <w:ilvl w:val="0"/>
          <w:numId w:val="17"/>
        </w:numPr>
        <w:rPr>
          <w:rFonts w:asciiTheme="majorHAnsi" w:eastAsia="Times New Roman" w:hAnsiTheme="majorHAnsi"/>
          <w:lang w:eastAsia="fr-FR"/>
        </w:rPr>
      </w:pPr>
      <w:r w:rsidRPr="00C47983">
        <w:rPr>
          <w:rFonts w:asciiTheme="majorHAnsi" w:eastAsia="Times New Roman" w:hAnsiTheme="majorHAnsi"/>
          <w:lang w:eastAsia="fr-FR"/>
        </w:rPr>
        <w:t>Pertes de charge et profils de vitesse</w:t>
      </w:r>
    </w:p>
    <w:p w:rsidR="00C22341" w:rsidRPr="00C47983" w:rsidRDefault="007F64F7" w:rsidP="007F3AAB">
      <w:pPr>
        <w:pStyle w:val="Paragraphedeliste"/>
        <w:numPr>
          <w:ilvl w:val="0"/>
          <w:numId w:val="17"/>
        </w:numPr>
        <w:jc w:val="both"/>
        <w:rPr>
          <w:rFonts w:asciiTheme="majorHAnsi" w:hAnsiTheme="majorHAnsi"/>
        </w:rPr>
      </w:pPr>
      <w:r w:rsidRPr="00C47983">
        <w:rPr>
          <w:rFonts w:asciiTheme="majorHAnsi" w:hAnsiTheme="majorHAnsi"/>
        </w:rPr>
        <w:t>Etude de l’influence du champ de pression sur un palier hydrodynamique</w:t>
      </w:r>
    </w:p>
    <w:p w:rsidR="007F64F7" w:rsidRPr="00C47983" w:rsidRDefault="007F64F7" w:rsidP="007F3AAB">
      <w:pPr>
        <w:pStyle w:val="Paragraphedeliste"/>
        <w:numPr>
          <w:ilvl w:val="0"/>
          <w:numId w:val="17"/>
        </w:numPr>
        <w:jc w:val="both"/>
        <w:rPr>
          <w:rFonts w:asciiTheme="majorHAnsi" w:hAnsiTheme="majorHAnsi"/>
          <w:bCs/>
          <w:iCs/>
          <w:color w:val="000000"/>
        </w:rPr>
      </w:pPr>
      <w:r w:rsidRPr="00C47983">
        <w:rPr>
          <w:rFonts w:asciiTheme="majorHAnsi" w:hAnsiTheme="majorHAnsi"/>
        </w:rPr>
        <w:t>Effet de l’inclinaison d’un patin plan sur la distribution de la pression</w:t>
      </w:r>
    </w:p>
    <w:p w:rsidR="007D0E98" w:rsidRPr="00412D00" w:rsidRDefault="007D0E98" w:rsidP="007D0E98">
      <w:pPr>
        <w:jc w:val="both"/>
        <w:rPr>
          <w:rFonts w:ascii="Cambria" w:hAnsi="Cambria" w:cs="Calibri"/>
          <w:b/>
          <w:u w:val="thick" w:color="F79646"/>
        </w:rPr>
      </w:pPr>
    </w:p>
    <w:p w:rsidR="007D0E98" w:rsidRPr="00412D00" w:rsidRDefault="007D0E98" w:rsidP="007D0E98">
      <w:pPr>
        <w:jc w:val="both"/>
        <w:rPr>
          <w:rFonts w:ascii="Cambria" w:hAnsi="Cambria" w:cs="Arial"/>
          <w:b/>
        </w:rPr>
      </w:pPr>
    </w:p>
    <w:p w:rsidR="00334044" w:rsidRDefault="007D0E98" w:rsidP="007D0E98">
      <w:pPr>
        <w:jc w:val="both"/>
        <w:rPr>
          <w:rFonts w:ascii="Cambria" w:hAnsi="Cambria" w:cs="Arial"/>
          <w:b/>
          <w:u w:val="thick" w:color="F79646"/>
        </w:rPr>
      </w:pPr>
      <w:r w:rsidRPr="00412D00">
        <w:rPr>
          <w:rFonts w:ascii="Cambria" w:hAnsi="Cambria" w:cs="Arial"/>
          <w:b/>
          <w:u w:val="thick" w:color="F79646"/>
        </w:rPr>
        <w:t xml:space="preserve">Mode d’évaluation : </w:t>
      </w:r>
    </w:p>
    <w:p w:rsidR="00334044" w:rsidRDefault="00334044" w:rsidP="007D0E98">
      <w:pPr>
        <w:jc w:val="both"/>
        <w:rPr>
          <w:rFonts w:ascii="Cambria" w:hAnsi="Cambria" w:cs="Arial"/>
          <w:b/>
          <w:u w:val="thick" w:color="F79646"/>
        </w:rPr>
      </w:pPr>
    </w:p>
    <w:p w:rsidR="007D0E98" w:rsidRPr="00412D00" w:rsidRDefault="007D0E98" w:rsidP="007D0E98">
      <w:pPr>
        <w:jc w:val="both"/>
        <w:rPr>
          <w:rFonts w:ascii="Cambria" w:hAnsi="Cambria" w:cs="Arial"/>
        </w:rPr>
      </w:pPr>
      <w:r w:rsidRPr="00712009">
        <w:rPr>
          <w:rFonts w:ascii="Cambria" w:hAnsi="Cambria" w:cs="Arial"/>
        </w:rPr>
        <w:t>Contrôle</w:t>
      </w:r>
      <w:r w:rsidRPr="00712009">
        <w:rPr>
          <w:rFonts w:ascii="Cambria" w:eastAsia="Calibri" w:hAnsi="Cambria" w:cs="Calibri"/>
          <w:bCs/>
          <w:color w:val="000000"/>
        </w:rPr>
        <w:t xml:space="preserve"> Continu : 10</w:t>
      </w:r>
      <w:r w:rsidRPr="00712009">
        <w:rPr>
          <w:rFonts w:ascii="Cambria" w:eastAsia="Calibri" w:hAnsi="Cambria"/>
          <w:color w:val="000000"/>
        </w:rPr>
        <w:t>0%.</w:t>
      </w:r>
    </w:p>
    <w:p w:rsidR="007D0E98" w:rsidRPr="00412D00" w:rsidRDefault="007D0E98" w:rsidP="007D0E98">
      <w:pPr>
        <w:jc w:val="both"/>
        <w:rPr>
          <w:rFonts w:ascii="Cambria" w:hAnsi="Cambria" w:cs="Arial"/>
          <w:b/>
        </w:rPr>
      </w:pPr>
    </w:p>
    <w:p w:rsidR="007D0E98" w:rsidRPr="00412D00" w:rsidRDefault="007D0E98" w:rsidP="007D0E98">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7D0E98" w:rsidRPr="00412D00" w:rsidRDefault="007D0E98" w:rsidP="007D0E98">
      <w:pPr>
        <w:jc w:val="both"/>
        <w:rPr>
          <w:rFonts w:ascii="Cambria" w:hAnsi="Cambria" w:cs="Arial"/>
          <w:b/>
        </w:rPr>
      </w:pPr>
    </w:p>
    <w:p w:rsidR="001C2401" w:rsidRDefault="001C2401" w:rsidP="004B7815">
      <w:pPr>
        <w:jc w:val="both"/>
        <w:rPr>
          <w:rFonts w:ascii="Cambria" w:hAnsi="Cambria" w:cs="Arial"/>
          <w:b/>
        </w:rPr>
      </w:pPr>
    </w:p>
    <w:p w:rsidR="001C2401" w:rsidRDefault="001C2401" w:rsidP="004B7815">
      <w:pPr>
        <w:jc w:val="both"/>
        <w:rPr>
          <w:rFonts w:ascii="Cambria" w:hAnsi="Cambria" w:cs="Arial"/>
          <w:b/>
        </w:rPr>
      </w:pPr>
    </w:p>
    <w:p w:rsidR="001C2401" w:rsidRDefault="001C2401"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Pr="00412D00" w:rsidRDefault="004B7815" w:rsidP="004B7815">
      <w:pPr>
        <w:jc w:val="both"/>
        <w:rPr>
          <w:rFonts w:ascii="Cambria" w:hAnsi="Cambria" w:cs="Arial"/>
          <w:b/>
        </w:rPr>
      </w:pPr>
    </w:p>
    <w:p w:rsidR="00334044" w:rsidRPr="00412D00" w:rsidRDefault="00334044"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4B7815" w:rsidRPr="00712009" w:rsidRDefault="004B7815"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sidR="00427873">
        <w:rPr>
          <w:rFonts w:ascii="Cambria" w:hAnsi="Cambria" w:cs="Calibri"/>
          <w:b/>
          <w:bCs/>
          <w:iCs/>
        </w:rPr>
        <w:t>D</w:t>
      </w:r>
      <w:r w:rsidRPr="00712009">
        <w:rPr>
          <w:rFonts w:ascii="Cambria" w:hAnsi="Cambria" w:cs="Calibri"/>
          <w:b/>
          <w:bCs/>
          <w:iCs/>
        </w:rPr>
        <w:t xml:space="preserve"> 1.1  </w:t>
      </w:r>
    </w:p>
    <w:p w:rsidR="004B7815" w:rsidRPr="00712009" w:rsidRDefault="004B7815"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sidR="00427873">
        <w:rPr>
          <w:rFonts w:ascii="Cambria" w:eastAsia="Calibri" w:hAnsi="Cambria"/>
          <w:b/>
          <w:bCs/>
        </w:rPr>
        <w:t>Matière 1 au choix</w:t>
      </w:r>
    </w:p>
    <w:p w:rsidR="004B7815" w:rsidRPr="00712009" w:rsidRDefault="004C100F"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 xml:space="preserve">VHS : </w:t>
      </w:r>
      <w:r w:rsidR="00427873">
        <w:rPr>
          <w:rFonts w:ascii="Cambria" w:eastAsia="Calibri" w:hAnsi="Cambria" w:cs="Arial"/>
          <w:b/>
          <w:bCs/>
          <w:lang w:eastAsia="en-US"/>
        </w:rPr>
        <w:t>22</w:t>
      </w:r>
      <w:r>
        <w:rPr>
          <w:rFonts w:ascii="Cambria" w:eastAsia="Calibri" w:hAnsi="Cambria" w:cs="Arial"/>
          <w:b/>
          <w:bCs/>
          <w:lang w:eastAsia="en-US"/>
        </w:rPr>
        <w:t>h30 (</w:t>
      </w:r>
      <w:r w:rsidR="004B7815" w:rsidRPr="00712009">
        <w:rPr>
          <w:rFonts w:ascii="Cambria" w:eastAsia="Calibri" w:hAnsi="Cambria" w:cs="Arial"/>
          <w:b/>
          <w:bCs/>
          <w:lang w:eastAsia="en-US"/>
        </w:rPr>
        <w:t xml:space="preserve"> </w:t>
      </w:r>
      <w:r w:rsidR="00427873">
        <w:rPr>
          <w:rFonts w:ascii="Cambria" w:eastAsia="Calibri" w:hAnsi="Cambria" w:cs="Arial"/>
          <w:b/>
          <w:bCs/>
          <w:lang w:eastAsia="en-US"/>
        </w:rPr>
        <w:t>cours</w:t>
      </w:r>
      <w:r w:rsidR="004B7815" w:rsidRPr="00712009">
        <w:rPr>
          <w:rFonts w:ascii="Cambria" w:eastAsia="Calibri" w:hAnsi="Cambria" w:cs="Arial"/>
          <w:b/>
          <w:bCs/>
          <w:lang w:eastAsia="en-US"/>
        </w:rPr>
        <w:t> : 1h</w:t>
      </w:r>
      <w:r>
        <w:rPr>
          <w:rFonts w:ascii="Cambria" w:eastAsia="Calibri" w:hAnsi="Cambria" w:cs="Arial"/>
          <w:b/>
          <w:bCs/>
          <w:lang w:eastAsia="en-US"/>
        </w:rPr>
        <w:t>3</w:t>
      </w:r>
      <w:r w:rsidR="004B7815" w:rsidRPr="00712009">
        <w:rPr>
          <w:rFonts w:ascii="Cambria" w:eastAsia="Calibri" w:hAnsi="Cambria" w:cs="Arial"/>
          <w:b/>
          <w:bCs/>
          <w:lang w:eastAsia="en-US"/>
        </w:rPr>
        <w:t>0)</w:t>
      </w:r>
    </w:p>
    <w:p w:rsidR="004B7815" w:rsidRPr="00712009" w:rsidRDefault="004B7815"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sidR="00427873">
        <w:rPr>
          <w:rFonts w:ascii="Cambria" w:hAnsi="Cambria" w:cs="Calibri"/>
          <w:b/>
          <w:bCs/>
          <w:iCs/>
        </w:rPr>
        <w:t>1</w:t>
      </w:r>
    </w:p>
    <w:p w:rsidR="004B7815" w:rsidRPr="00712009" w:rsidRDefault="004B7815"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sidR="004C100F">
        <w:rPr>
          <w:rFonts w:ascii="Cambria" w:hAnsi="Cambria" w:cs="Calibri"/>
          <w:b/>
          <w:bCs/>
          <w:iCs/>
        </w:rPr>
        <w:t>1</w:t>
      </w:r>
    </w:p>
    <w:p w:rsidR="004B7815" w:rsidRDefault="004B7815" w:rsidP="004B7815">
      <w:pPr>
        <w:jc w:val="both"/>
        <w:rPr>
          <w:rFonts w:ascii="Cambria" w:hAnsi="Cambria"/>
          <w:b/>
        </w:rPr>
      </w:pPr>
    </w:p>
    <w:p w:rsidR="00427873" w:rsidRPr="00412D00" w:rsidRDefault="00427873" w:rsidP="00427873">
      <w:pPr>
        <w:jc w:val="both"/>
        <w:rPr>
          <w:rFonts w:ascii="Cambria" w:hAnsi="Cambria" w:cs="Arial"/>
          <w:b/>
        </w:rPr>
      </w:pPr>
    </w:p>
    <w:p w:rsidR="00334044" w:rsidRPr="00412D00" w:rsidRDefault="00334044"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2 au choix</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427873" w:rsidRDefault="00427873" w:rsidP="00427873">
      <w:pPr>
        <w:jc w:val="both"/>
        <w:rPr>
          <w:rFonts w:ascii="Cambria" w:hAnsi="Cambria"/>
          <w:b/>
        </w:rPr>
      </w:pPr>
    </w:p>
    <w:p w:rsidR="00427873" w:rsidRDefault="00427873"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Default="00334044" w:rsidP="00427873">
      <w:pPr>
        <w:jc w:val="both"/>
        <w:rPr>
          <w:rFonts w:ascii="Cambria" w:hAnsi="Cambria" w:cs="Arial"/>
          <w:b/>
        </w:rPr>
      </w:pPr>
    </w:p>
    <w:p w:rsidR="00334044" w:rsidRPr="00412D00" w:rsidRDefault="00334044"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T</w:t>
      </w:r>
      <w:r w:rsidRPr="00712009">
        <w:rPr>
          <w:rFonts w:ascii="Cambria" w:hAnsi="Cambria" w:cs="Calibri"/>
          <w:b/>
          <w:bCs/>
          <w:iCs/>
        </w:rPr>
        <w:t xml:space="preserve"> 1.1  </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Anglais technique et terminologie</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427873" w:rsidRPr="00712009" w:rsidRDefault="00427873"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427873" w:rsidRPr="00412D00" w:rsidRDefault="00427873" w:rsidP="00427873">
      <w:pPr>
        <w:jc w:val="both"/>
        <w:rPr>
          <w:rFonts w:ascii="Cambria" w:hAnsi="Cambria"/>
          <w:b/>
        </w:rPr>
      </w:pPr>
    </w:p>
    <w:p w:rsidR="00427873" w:rsidRPr="00412D00" w:rsidRDefault="00427873" w:rsidP="00427873">
      <w:pPr>
        <w:jc w:val="both"/>
        <w:rPr>
          <w:rFonts w:ascii="Cambria" w:hAnsi="Cambria"/>
          <w:b/>
        </w:rPr>
      </w:pPr>
    </w:p>
    <w:p w:rsidR="00427873" w:rsidRPr="00412D00" w:rsidRDefault="00427873" w:rsidP="004B7815">
      <w:pPr>
        <w:jc w:val="both"/>
        <w:rPr>
          <w:rFonts w:ascii="Cambria" w:hAnsi="Cambria"/>
          <w:b/>
        </w:rPr>
      </w:pPr>
    </w:p>
    <w:p w:rsidR="00334044" w:rsidRDefault="00334044" w:rsidP="00334044">
      <w:pPr>
        <w:spacing w:line="276" w:lineRule="auto"/>
        <w:jc w:val="both"/>
        <w:rPr>
          <w:rFonts w:ascii="Cambria" w:hAnsi="Cambria" w:cs="Calibri"/>
          <w:i/>
          <w:u w:val="thick" w:color="F79646"/>
        </w:rPr>
      </w:pPr>
      <w:r>
        <w:rPr>
          <w:rFonts w:ascii="Cambria" w:hAnsi="Cambria" w:cs="Calibri"/>
          <w:b/>
          <w:u w:val="thick" w:color="F79646"/>
        </w:rPr>
        <w:t>Objectifs de l’enseignement:</w:t>
      </w:r>
    </w:p>
    <w:p w:rsidR="00334044" w:rsidRDefault="00334044" w:rsidP="00334044">
      <w:pPr>
        <w:autoSpaceDE w:val="0"/>
        <w:autoSpaceDN w:val="0"/>
        <w:adjustRightInd w:val="0"/>
        <w:jc w:val="both"/>
        <w:rPr>
          <w:rFonts w:asciiTheme="majorHAnsi" w:hAnsiTheme="majorHAnsi" w:cs="MSMincho"/>
          <w:sz w:val="22"/>
          <w:szCs w:val="22"/>
        </w:rPr>
      </w:pPr>
      <w:r>
        <w:rPr>
          <w:rFonts w:asciiTheme="majorHAnsi" w:hAnsiTheme="majorHAnsi" w:cs="Arial"/>
          <w:sz w:val="22"/>
          <w:szCs w:val="22"/>
        </w:rPr>
        <w:t xml:space="preserve">Initier l’étudiant au vocabulaire technique. Renforcer ses connaissances de la langue. L’aider à </w:t>
      </w:r>
      <w:r>
        <w:rPr>
          <w:rFonts w:asciiTheme="majorHAnsi" w:hAnsiTheme="majorHAnsi" w:cs="MSMincho"/>
          <w:sz w:val="22"/>
          <w:szCs w:val="22"/>
        </w:rPr>
        <w:t>comprendre et à synthétiser un document technique. Lui permettre de comprendre une conversation en anglais tenue dans un cadre scientifique.</w:t>
      </w:r>
    </w:p>
    <w:p w:rsidR="00334044" w:rsidRDefault="00334044" w:rsidP="00334044">
      <w:pPr>
        <w:spacing w:line="276" w:lineRule="auto"/>
        <w:jc w:val="both"/>
        <w:rPr>
          <w:rFonts w:ascii="Cambria" w:hAnsi="Cambria" w:cs="Calibri"/>
          <w:b/>
          <w:u w:val="thick" w:color="F79646"/>
        </w:rPr>
      </w:pPr>
    </w:p>
    <w:p w:rsidR="00334044" w:rsidRDefault="00334044" w:rsidP="00334044">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334044" w:rsidRDefault="00334044" w:rsidP="00334044">
      <w:pPr>
        <w:spacing w:line="276" w:lineRule="auto"/>
        <w:jc w:val="both"/>
        <w:rPr>
          <w:rFonts w:ascii="Cambria" w:hAnsi="Cambria" w:cs="Calibri"/>
          <w:iCs/>
          <w:sz w:val="22"/>
          <w:szCs w:val="22"/>
        </w:rPr>
      </w:pPr>
      <w:r>
        <w:rPr>
          <w:rFonts w:ascii="Cambria" w:hAnsi="Cambria" w:cs="Calibri"/>
          <w:iCs/>
          <w:sz w:val="22"/>
          <w:szCs w:val="22"/>
        </w:rPr>
        <w:t>Vocabulaire et grammaire de base en anglais</w:t>
      </w:r>
    </w:p>
    <w:p w:rsidR="00334044" w:rsidRDefault="00334044" w:rsidP="00334044">
      <w:pPr>
        <w:spacing w:line="276" w:lineRule="auto"/>
        <w:jc w:val="both"/>
        <w:rPr>
          <w:rFonts w:ascii="Cambria" w:hAnsi="Cambria" w:cs="Calibri"/>
          <w:i/>
          <w:sz w:val="22"/>
          <w:szCs w:val="22"/>
        </w:rPr>
      </w:pPr>
    </w:p>
    <w:p w:rsidR="00334044" w:rsidRDefault="00334044" w:rsidP="00334044">
      <w:pPr>
        <w:jc w:val="both"/>
        <w:rPr>
          <w:rFonts w:ascii="Cambria" w:hAnsi="Cambria" w:cs="Calibri"/>
          <w:b/>
          <w:u w:val="thick" w:color="F79646"/>
        </w:rPr>
      </w:pPr>
      <w:r>
        <w:rPr>
          <w:rFonts w:ascii="Cambria" w:hAnsi="Cambria" w:cs="Calibri"/>
          <w:b/>
          <w:u w:val="thick" w:color="F79646"/>
        </w:rPr>
        <w:t>Contenu de la matière: </w:t>
      </w:r>
    </w:p>
    <w:p w:rsidR="00334044" w:rsidRDefault="00334044" w:rsidP="00334044">
      <w:pPr>
        <w:jc w:val="both"/>
        <w:rPr>
          <w:rFonts w:ascii="Cambria" w:hAnsi="Cambria" w:cs="Calibri"/>
          <w:b/>
          <w:sz w:val="22"/>
          <w:szCs w:val="22"/>
          <w:u w:val="thick" w:color="F79646"/>
        </w:rPr>
      </w:pPr>
    </w:p>
    <w:p w:rsidR="00334044" w:rsidRDefault="00334044" w:rsidP="00334044">
      <w:pPr>
        <w:autoSpaceDE w:val="0"/>
        <w:autoSpaceDN w:val="0"/>
        <w:adjustRightInd w:val="0"/>
        <w:jc w:val="both"/>
        <w:rPr>
          <w:rFonts w:asciiTheme="majorHAnsi" w:hAnsiTheme="majorHAnsi" w:cs="ArialMT"/>
          <w:sz w:val="22"/>
          <w:szCs w:val="22"/>
        </w:rPr>
      </w:pPr>
      <w:r>
        <w:rPr>
          <w:rFonts w:asciiTheme="majorHAnsi" w:hAnsiTheme="majorHAnsi"/>
        </w:rPr>
        <w:t>- C</w:t>
      </w:r>
      <w:r>
        <w:rPr>
          <w:rFonts w:asciiTheme="majorHAnsi" w:hAnsiTheme="majorHAnsi"/>
          <w:sz w:val="22"/>
          <w:szCs w:val="22"/>
        </w:rPr>
        <w:t xml:space="preserve">ompréhension écrite : </w:t>
      </w:r>
      <w:r>
        <w:rPr>
          <w:rFonts w:asciiTheme="majorHAnsi" w:hAnsiTheme="majorHAnsi" w:cs="ArialMT"/>
          <w:sz w:val="22"/>
          <w:szCs w:val="22"/>
        </w:rPr>
        <w:t>Lecture et analyse de textes relatifs à la spécialité.</w:t>
      </w:r>
    </w:p>
    <w:p w:rsidR="00334044" w:rsidRDefault="00334044" w:rsidP="00334044">
      <w:pPr>
        <w:jc w:val="both"/>
        <w:rPr>
          <w:rFonts w:asciiTheme="majorHAnsi" w:hAnsiTheme="majorHAnsi"/>
          <w:sz w:val="22"/>
          <w:szCs w:val="22"/>
        </w:rPr>
      </w:pPr>
    </w:p>
    <w:p w:rsidR="00334044" w:rsidRDefault="00334044" w:rsidP="00334044">
      <w:pPr>
        <w:jc w:val="both"/>
        <w:rPr>
          <w:rFonts w:asciiTheme="majorHAnsi" w:hAnsiTheme="majorHAnsi"/>
          <w:b/>
          <w:sz w:val="22"/>
          <w:szCs w:val="22"/>
        </w:rPr>
      </w:pPr>
      <w:r>
        <w:rPr>
          <w:rFonts w:asciiTheme="majorHAnsi" w:hAnsiTheme="majorHAnsi"/>
        </w:rPr>
        <w:t>- C</w:t>
      </w:r>
      <w:r>
        <w:rPr>
          <w:rFonts w:asciiTheme="majorHAnsi" w:hAnsiTheme="majorHAnsi"/>
          <w:sz w:val="22"/>
          <w:szCs w:val="22"/>
        </w:rPr>
        <w:t xml:space="preserve">ompréhension orale : A partir de documents vidéo authentiques de vulgarisation scientifiques, </w:t>
      </w:r>
      <w:r>
        <w:rPr>
          <w:rFonts w:asciiTheme="majorHAnsi" w:hAnsiTheme="majorHAnsi" w:cs="ArialNarrow"/>
          <w:sz w:val="22"/>
          <w:szCs w:val="22"/>
        </w:rPr>
        <w:t>prise de notes, résumé et présentation du document.</w:t>
      </w:r>
    </w:p>
    <w:p w:rsidR="00334044" w:rsidRDefault="00334044" w:rsidP="00334044">
      <w:pPr>
        <w:autoSpaceDE w:val="0"/>
        <w:autoSpaceDN w:val="0"/>
        <w:adjustRightInd w:val="0"/>
        <w:jc w:val="both"/>
        <w:rPr>
          <w:rFonts w:asciiTheme="majorHAnsi" w:hAnsiTheme="majorHAnsi" w:cs="Arial"/>
          <w:sz w:val="22"/>
          <w:szCs w:val="22"/>
        </w:rPr>
      </w:pPr>
    </w:p>
    <w:p w:rsidR="00334044" w:rsidRDefault="00334044" w:rsidP="00334044">
      <w:pPr>
        <w:autoSpaceDE w:val="0"/>
        <w:autoSpaceDN w:val="0"/>
        <w:adjustRightInd w:val="0"/>
        <w:jc w:val="both"/>
        <w:rPr>
          <w:rFonts w:asciiTheme="majorHAnsi" w:hAnsiTheme="majorHAnsi" w:cs="ArialNarrow"/>
          <w:sz w:val="22"/>
          <w:szCs w:val="22"/>
        </w:rPr>
      </w:pPr>
      <w:r>
        <w:rPr>
          <w:rFonts w:asciiTheme="majorHAnsi" w:hAnsiTheme="majorHAnsi"/>
        </w:rPr>
        <w:t>- E</w:t>
      </w:r>
      <w:r>
        <w:rPr>
          <w:rFonts w:asciiTheme="majorHAnsi" w:hAnsiTheme="majorHAnsi"/>
          <w:sz w:val="22"/>
          <w:szCs w:val="22"/>
        </w:rPr>
        <w:t xml:space="preserve">xpression orale : Exposé d'un sujet scientifique ou technique, </w:t>
      </w:r>
      <w:r>
        <w:rPr>
          <w:rFonts w:asciiTheme="majorHAnsi" w:hAnsiTheme="majorHAnsi" w:cs="ArialNarrow"/>
          <w:sz w:val="22"/>
          <w:szCs w:val="22"/>
        </w:rPr>
        <w:t>élaboration et échange de messages oraux (idées et données), Communication téléphonique, Expression gestuelle.</w:t>
      </w:r>
    </w:p>
    <w:p w:rsidR="00334044" w:rsidRDefault="00334044" w:rsidP="00334044">
      <w:pPr>
        <w:jc w:val="both"/>
        <w:rPr>
          <w:rFonts w:asciiTheme="majorHAnsi" w:hAnsiTheme="majorHAnsi"/>
          <w:sz w:val="22"/>
          <w:szCs w:val="22"/>
        </w:rPr>
      </w:pPr>
    </w:p>
    <w:p w:rsidR="00334044" w:rsidRDefault="00334044" w:rsidP="00334044">
      <w:pPr>
        <w:autoSpaceDE w:val="0"/>
        <w:autoSpaceDN w:val="0"/>
        <w:adjustRightInd w:val="0"/>
        <w:jc w:val="both"/>
        <w:rPr>
          <w:rFonts w:asciiTheme="majorHAnsi" w:hAnsiTheme="majorHAnsi"/>
          <w:sz w:val="22"/>
          <w:szCs w:val="22"/>
        </w:rPr>
      </w:pPr>
      <w:r>
        <w:rPr>
          <w:rFonts w:asciiTheme="majorHAnsi" w:hAnsiTheme="majorHAnsi"/>
        </w:rPr>
        <w:t>- E</w:t>
      </w:r>
      <w:r>
        <w:rPr>
          <w:rFonts w:asciiTheme="majorHAnsi" w:hAnsiTheme="majorHAnsi"/>
          <w:sz w:val="22"/>
          <w:szCs w:val="22"/>
        </w:rPr>
        <w:t xml:space="preserve">xpression écrite : </w:t>
      </w:r>
      <w:r>
        <w:rPr>
          <w:rFonts w:asciiTheme="majorHAnsi" w:hAnsiTheme="majorHAnsi" w:cs="ArialNarrow"/>
          <w:sz w:val="22"/>
          <w:szCs w:val="22"/>
        </w:rPr>
        <w:t xml:space="preserve">Extraction des idées d’un document scientifique, Ecriture d’un message scientifique, Echange d’information par écrit, </w:t>
      </w:r>
      <w:r>
        <w:rPr>
          <w:rFonts w:asciiTheme="majorHAnsi" w:hAnsiTheme="majorHAnsi"/>
          <w:sz w:val="22"/>
          <w:szCs w:val="22"/>
        </w:rPr>
        <w:t>rédaction de CV, lettres de demandes de stages ou d'emplois.</w:t>
      </w:r>
    </w:p>
    <w:p w:rsidR="00334044" w:rsidRDefault="00334044" w:rsidP="00334044">
      <w:pPr>
        <w:jc w:val="both"/>
        <w:rPr>
          <w:rFonts w:asciiTheme="majorHAnsi" w:hAnsiTheme="majorHAnsi" w:cs="Arial"/>
          <w:b/>
          <w:iCs/>
          <w:sz w:val="22"/>
          <w:szCs w:val="22"/>
        </w:rPr>
      </w:pPr>
    </w:p>
    <w:p w:rsidR="00334044" w:rsidRDefault="00334044" w:rsidP="00334044">
      <w:pPr>
        <w:jc w:val="both"/>
        <w:rPr>
          <w:rFonts w:ascii="Cambria" w:hAnsi="Cambria" w:cs="Calibri"/>
          <w:bCs/>
          <w:sz w:val="22"/>
          <w:szCs w:val="22"/>
        </w:rPr>
      </w:pPr>
      <w:r>
        <w:rPr>
          <w:rFonts w:ascii="Cambria" w:hAnsi="Cambria" w:cs="Calibri"/>
          <w:b/>
          <w:sz w:val="22"/>
          <w:szCs w:val="22"/>
          <w:u w:val="thick" w:color="F79646"/>
        </w:rPr>
        <w:t>Recommandation :</w:t>
      </w:r>
      <w:r>
        <w:rPr>
          <w:rFonts w:ascii="Cambria" w:hAnsi="Cambria" w:cs="Calibri"/>
          <w:bCs/>
          <w:sz w:val="22"/>
          <w:szCs w:val="22"/>
        </w:rPr>
        <w:t xml:space="preserve"> </w:t>
      </w:r>
      <w:r>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r>
        <w:rPr>
          <w:rFonts w:ascii="Cambria" w:hAnsi="Cambria" w:cs="Calibri"/>
          <w:bCs/>
          <w:sz w:val="22"/>
          <w:szCs w:val="22"/>
        </w:rPr>
        <w:t xml:space="preserve"> </w:t>
      </w:r>
    </w:p>
    <w:p w:rsidR="00334044" w:rsidRDefault="00334044" w:rsidP="00334044">
      <w:pPr>
        <w:autoSpaceDE w:val="0"/>
        <w:autoSpaceDN w:val="0"/>
        <w:adjustRightInd w:val="0"/>
        <w:jc w:val="both"/>
        <w:rPr>
          <w:rFonts w:asciiTheme="majorHAnsi" w:hAnsiTheme="majorHAnsi" w:cs="Arial"/>
          <w:b/>
          <w:bCs/>
          <w:sz w:val="22"/>
          <w:szCs w:val="22"/>
        </w:rPr>
      </w:pPr>
    </w:p>
    <w:p w:rsidR="00334044" w:rsidRDefault="00334044" w:rsidP="00334044">
      <w:pPr>
        <w:spacing w:line="276" w:lineRule="auto"/>
        <w:jc w:val="both"/>
        <w:rPr>
          <w:rFonts w:ascii="Cambria" w:hAnsi="Cambria" w:cs="Arial"/>
          <w:b/>
        </w:rPr>
      </w:pPr>
      <w:r>
        <w:rPr>
          <w:rFonts w:ascii="Cambria" w:hAnsi="Cambria" w:cs="Arial"/>
          <w:b/>
          <w:u w:val="thick" w:color="F79646"/>
        </w:rPr>
        <w:t>Mode d’évaluation:</w:t>
      </w:r>
    </w:p>
    <w:p w:rsidR="00334044" w:rsidRDefault="00334044" w:rsidP="00334044">
      <w:pPr>
        <w:spacing w:line="276" w:lineRule="auto"/>
        <w:jc w:val="both"/>
        <w:rPr>
          <w:rFonts w:ascii="Cambria" w:hAnsi="Cambria" w:cs="Arial"/>
          <w:b/>
          <w:sz w:val="22"/>
          <w:szCs w:val="22"/>
          <w:u w:val="thick" w:color="F79646"/>
        </w:rPr>
      </w:pPr>
      <w:r>
        <w:rPr>
          <w:rFonts w:ascii="Cambria" w:hAnsi="Cambria" w:cs="Arial"/>
          <w:sz w:val="22"/>
          <w:szCs w:val="22"/>
        </w:rPr>
        <w:t>Examen:    100%.</w:t>
      </w:r>
    </w:p>
    <w:p w:rsidR="00334044" w:rsidRDefault="00334044" w:rsidP="00334044">
      <w:pPr>
        <w:spacing w:line="276" w:lineRule="auto"/>
        <w:jc w:val="both"/>
        <w:rPr>
          <w:rFonts w:ascii="Cambria" w:hAnsi="Cambria" w:cs="Arial"/>
          <w:b/>
          <w:sz w:val="22"/>
          <w:szCs w:val="22"/>
        </w:rPr>
      </w:pPr>
    </w:p>
    <w:p w:rsidR="00334044" w:rsidRDefault="00334044" w:rsidP="00334044">
      <w:pPr>
        <w:spacing w:line="276" w:lineRule="auto"/>
        <w:jc w:val="both"/>
        <w:rPr>
          <w:rFonts w:ascii="Cambria" w:hAnsi="Cambria" w:cs="Arial"/>
          <w:b/>
          <w:u w:val="thick" w:color="F79646"/>
        </w:rPr>
      </w:pPr>
      <w:r>
        <w:rPr>
          <w:rFonts w:ascii="Cambria" w:hAnsi="Cambria" w:cs="Arial"/>
          <w:b/>
          <w:u w:val="thick" w:color="F79646"/>
        </w:rPr>
        <w:t>Références bibliographiques :</w:t>
      </w:r>
    </w:p>
    <w:p w:rsidR="00334044" w:rsidRDefault="00334044" w:rsidP="00334044">
      <w:pPr>
        <w:jc w:val="both"/>
        <w:rPr>
          <w:rFonts w:asciiTheme="majorHAnsi" w:hAnsiTheme="majorHAnsi"/>
          <w:sz w:val="22"/>
          <w:szCs w:val="22"/>
        </w:rPr>
      </w:pPr>
    </w:p>
    <w:p w:rsidR="00334044" w:rsidRPr="00491CAC" w:rsidRDefault="00334044" w:rsidP="00334044">
      <w:pPr>
        <w:numPr>
          <w:ilvl w:val="0"/>
          <w:numId w:val="32"/>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P.T. Danison</w:t>
      </w:r>
      <w:r w:rsidRPr="00491CAC">
        <w:rPr>
          <w:rFonts w:asciiTheme="majorHAnsi" w:hAnsiTheme="majorHAnsi"/>
          <w:i/>
          <w:iCs/>
        </w:rPr>
        <w:t>,</w:t>
      </w:r>
      <w:r w:rsidRPr="00491CAC">
        <w:rPr>
          <w:rFonts w:asciiTheme="majorHAnsi" w:hAnsiTheme="majorHAnsi"/>
          <w:i/>
          <w:iCs/>
          <w:sz w:val="22"/>
          <w:szCs w:val="22"/>
        </w:rPr>
        <w:t xml:space="preserve"> Guide pratique pour rédiger en anglais: usages et règles, conseils pratiques</w:t>
      </w:r>
      <w:r w:rsidRPr="00491CAC">
        <w:rPr>
          <w:rFonts w:asciiTheme="majorHAnsi" w:hAnsiTheme="majorHAnsi"/>
          <w:i/>
          <w:iCs/>
        </w:rPr>
        <w:t>,</w:t>
      </w:r>
      <w:r w:rsidRPr="00491CAC">
        <w:rPr>
          <w:rFonts w:asciiTheme="majorHAnsi" w:hAnsiTheme="majorHAnsi"/>
          <w:i/>
          <w:iCs/>
          <w:sz w:val="22"/>
          <w:szCs w:val="22"/>
        </w:rPr>
        <w:t xml:space="preserve"> Editions d'Organisation 2007</w:t>
      </w:r>
    </w:p>
    <w:p w:rsidR="00334044" w:rsidRPr="00491CAC" w:rsidRDefault="00334044" w:rsidP="00334044">
      <w:pPr>
        <w:numPr>
          <w:ilvl w:val="0"/>
          <w:numId w:val="32"/>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A.</w:t>
      </w:r>
      <w:r w:rsidRPr="00491CAC">
        <w:rPr>
          <w:rFonts w:asciiTheme="majorHAnsi" w:hAnsiTheme="majorHAnsi"/>
          <w:i/>
          <w:iCs/>
        </w:rPr>
        <w:t xml:space="preserve"> </w:t>
      </w:r>
      <w:r w:rsidRPr="00491CAC">
        <w:rPr>
          <w:rFonts w:asciiTheme="majorHAnsi" w:hAnsiTheme="majorHAnsi"/>
          <w:i/>
          <w:iCs/>
          <w:sz w:val="22"/>
          <w:szCs w:val="22"/>
        </w:rPr>
        <w:t>Chamberlain, R. Steele, Guide pratique de la communication: anglais, Didier 1992</w:t>
      </w:r>
    </w:p>
    <w:p w:rsidR="00334044" w:rsidRPr="00491CAC" w:rsidRDefault="00334044" w:rsidP="00334044">
      <w:pPr>
        <w:numPr>
          <w:ilvl w:val="0"/>
          <w:numId w:val="32"/>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R. Ernst, Dictionnaire des techniques et sciences appliquées: français-anglais, Dunod 2002.</w:t>
      </w:r>
    </w:p>
    <w:p w:rsidR="00334044" w:rsidRPr="00491CAC" w:rsidRDefault="00334044" w:rsidP="00334044">
      <w:pPr>
        <w:numPr>
          <w:ilvl w:val="0"/>
          <w:numId w:val="32"/>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Comfort, S. Hick, and A. Savage, Basic Technical English, Oxford University Press, 1980</w:t>
      </w:r>
    </w:p>
    <w:p w:rsidR="00334044" w:rsidRPr="00491CAC" w:rsidRDefault="00334044" w:rsidP="00334044">
      <w:pPr>
        <w:numPr>
          <w:ilvl w:val="0"/>
          <w:numId w:val="32"/>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E. H. Glendinning and N. Glendinning, Oxford English for Electrical and Mechanical Engineering, Oxford University Press 1995</w:t>
      </w:r>
    </w:p>
    <w:p w:rsidR="00334044" w:rsidRPr="00491CAC" w:rsidRDefault="00334044" w:rsidP="00334044">
      <w:pPr>
        <w:numPr>
          <w:ilvl w:val="0"/>
          <w:numId w:val="32"/>
        </w:numPr>
        <w:tabs>
          <w:tab w:val="clear" w:pos="360"/>
          <w:tab w:val="num" w:pos="567"/>
        </w:tabs>
        <w:ind w:left="567" w:hanging="567"/>
        <w:jc w:val="both"/>
        <w:rPr>
          <w:rFonts w:asciiTheme="majorHAnsi" w:hAnsiTheme="majorHAnsi"/>
          <w:i/>
          <w:iCs/>
          <w:lang w:val="en-US"/>
        </w:rPr>
      </w:pPr>
      <w:r w:rsidRPr="00491CAC">
        <w:rPr>
          <w:rFonts w:asciiTheme="majorHAnsi" w:hAnsiTheme="majorHAnsi"/>
          <w:i/>
          <w:iCs/>
          <w:sz w:val="22"/>
          <w:szCs w:val="22"/>
          <w:lang w:val="en-US"/>
        </w:rPr>
        <w:t xml:space="preserve">T. N. Huckin, and A. L. Olsen, Technical writing and professional communication for nonnative speakers of English, Mc Graw-Hill 1991 </w:t>
      </w:r>
    </w:p>
    <w:p w:rsidR="00334044" w:rsidRPr="00491CAC" w:rsidRDefault="00334044" w:rsidP="00334044">
      <w:pPr>
        <w:numPr>
          <w:ilvl w:val="0"/>
          <w:numId w:val="32"/>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Orasanu, Reading Comprehension from Research to Practice, Erlbaum Associates 1986</w:t>
      </w:r>
    </w:p>
    <w:p w:rsidR="004B7815" w:rsidRPr="00334044" w:rsidRDefault="004B7815" w:rsidP="004B7815">
      <w:pPr>
        <w:jc w:val="both"/>
        <w:rPr>
          <w:rFonts w:ascii="Cambria" w:hAnsi="Cambria" w:cs="Calibri"/>
          <w:bCs/>
          <w:lang w:val="en-US"/>
        </w:rPr>
      </w:pPr>
    </w:p>
    <w:p w:rsidR="00712009" w:rsidRPr="00334044" w:rsidRDefault="00712009" w:rsidP="004B7815">
      <w:pPr>
        <w:jc w:val="both"/>
        <w:rPr>
          <w:rFonts w:ascii="Cambria" w:hAnsi="Cambria" w:cs="Calibri"/>
          <w:bCs/>
          <w:lang w:val="en-US"/>
        </w:rPr>
      </w:pPr>
    </w:p>
    <w:p w:rsidR="004B7815" w:rsidRPr="00334044" w:rsidRDefault="004B7815" w:rsidP="004B7815">
      <w:pPr>
        <w:jc w:val="both"/>
        <w:rPr>
          <w:rFonts w:ascii="Cambria" w:hAnsi="Cambria" w:cs="Calibri"/>
          <w:bCs/>
          <w:lang w:val="en-US"/>
        </w:rPr>
      </w:pPr>
    </w:p>
    <w:p w:rsidR="00DD6E0F" w:rsidRPr="00D848C3" w:rsidRDefault="00DD6E0F" w:rsidP="00DD6E0F">
      <w:pPr>
        <w:jc w:val="center"/>
        <w:rPr>
          <w:rFonts w:asciiTheme="majorHAnsi" w:hAnsiTheme="majorHAnsi" w:cs="Calibri"/>
          <w:b/>
          <w:sz w:val="32"/>
          <w:szCs w:val="32"/>
          <w:u w:val="thick" w:color="F79646" w:themeColor="accent6"/>
          <w:lang w:val="en-US"/>
        </w:rPr>
      </w:pPr>
    </w:p>
    <w:p w:rsidR="00DD6E0F" w:rsidRPr="00D848C3" w:rsidRDefault="00DD6E0F" w:rsidP="00DD6E0F">
      <w:pPr>
        <w:jc w:val="center"/>
        <w:rPr>
          <w:rFonts w:asciiTheme="majorHAnsi" w:hAnsiTheme="majorHAnsi" w:cs="Calibri"/>
          <w:b/>
          <w:sz w:val="32"/>
          <w:szCs w:val="32"/>
          <w:u w:val="thick" w:color="F79646" w:themeColor="accent6"/>
          <w:lang w:val="en-US"/>
        </w:rPr>
      </w:pPr>
    </w:p>
    <w:p w:rsidR="00DD6E0F" w:rsidRPr="00D848C3" w:rsidRDefault="00DD6E0F" w:rsidP="00DD6E0F">
      <w:pPr>
        <w:jc w:val="center"/>
        <w:rPr>
          <w:rFonts w:asciiTheme="majorHAnsi" w:hAnsiTheme="majorHAnsi" w:cs="Calibri"/>
          <w:b/>
          <w:sz w:val="32"/>
          <w:szCs w:val="32"/>
          <w:u w:val="thick" w:color="F79646" w:themeColor="accent6"/>
          <w:lang w:val="en-US"/>
        </w:rPr>
      </w:pPr>
    </w:p>
    <w:p w:rsidR="00DD6E0F" w:rsidRPr="00D848C3" w:rsidRDefault="00DD6E0F" w:rsidP="00DD6E0F">
      <w:pPr>
        <w:jc w:val="center"/>
        <w:rPr>
          <w:rFonts w:asciiTheme="majorHAnsi" w:hAnsiTheme="majorHAnsi" w:cs="Calibri"/>
          <w:b/>
          <w:sz w:val="32"/>
          <w:szCs w:val="32"/>
          <w:u w:val="thick" w:color="F79646" w:themeColor="accent6"/>
          <w:lang w:val="en-US"/>
        </w:rPr>
      </w:pPr>
    </w:p>
    <w:p w:rsidR="00DD6E0F" w:rsidRPr="00D848C3" w:rsidRDefault="00DD6E0F" w:rsidP="00DD6E0F">
      <w:pPr>
        <w:jc w:val="center"/>
        <w:rPr>
          <w:rFonts w:asciiTheme="majorHAnsi" w:hAnsiTheme="majorHAnsi" w:cs="Calibri"/>
          <w:b/>
          <w:sz w:val="32"/>
          <w:szCs w:val="32"/>
          <w:u w:val="thick" w:color="F79646" w:themeColor="accent6"/>
          <w:lang w:val="en-US"/>
        </w:rPr>
      </w:pPr>
    </w:p>
    <w:p w:rsidR="00DD6E0F" w:rsidRPr="00D848C3" w:rsidRDefault="00DD6E0F" w:rsidP="00DD6E0F">
      <w:pPr>
        <w:jc w:val="center"/>
        <w:rPr>
          <w:rFonts w:asciiTheme="majorHAnsi" w:hAnsiTheme="majorHAnsi" w:cs="Calibri"/>
          <w:b/>
          <w:sz w:val="32"/>
          <w:szCs w:val="32"/>
          <w:u w:val="thick" w:color="F79646" w:themeColor="accent6"/>
          <w:lang w:val="en-US"/>
        </w:rPr>
      </w:pPr>
    </w:p>
    <w:p w:rsidR="004C100F" w:rsidRPr="00D848C3" w:rsidRDefault="004C100F" w:rsidP="00DD6E0F">
      <w:pPr>
        <w:jc w:val="center"/>
        <w:rPr>
          <w:rFonts w:asciiTheme="majorHAnsi" w:hAnsiTheme="majorHAnsi" w:cs="Calibri"/>
          <w:b/>
          <w:sz w:val="32"/>
          <w:szCs w:val="32"/>
          <w:u w:val="thick" w:color="F79646" w:themeColor="accent6"/>
          <w:lang w:val="en-US"/>
        </w:rPr>
      </w:pPr>
    </w:p>
    <w:p w:rsidR="004C100F" w:rsidRPr="00D848C3" w:rsidRDefault="004C100F" w:rsidP="00DD6E0F">
      <w:pPr>
        <w:jc w:val="center"/>
        <w:rPr>
          <w:rFonts w:asciiTheme="majorHAnsi" w:hAnsiTheme="majorHAnsi" w:cs="Calibri"/>
          <w:b/>
          <w:sz w:val="32"/>
          <w:szCs w:val="32"/>
          <w:u w:val="thick" w:color="F79646" w:themeColor="accent6"/>
          <w:lang w:val="en-US"/>
        </w:rPr>
      </w:pPr>
    </w:p>
    <w:p w:rsidR="004C100F" w:rsidRPr="00D848C3" w:rsidRDefault="004C100F" w:rsidP="00DD6E0F">
      <w:pPr>
        <w:jc w:val="center"/>
        <w:rPr>
          <w:rFonts w:asciiTheme="majorHAnsi" w:hAnsiTheme="majorHAnsi" w:cs="Calibri"/>
          <w:b/>
          <w:sz w:val="32"/>
          <w:szCs w:val="32"/>
          <w:u w:val="thick" w:color="F79646" w:themeColor="accent6"/>
          <w:lang w:val="en-US"/>
        </w:rPr>
      </w:pPr>
    </w:p>
    <w:p w:rsidR="004C100F" w:rsidRPr="00D848C3" w:rsidRDefault="004C100F" w:rsidP="00DD6E0F">
      <w:pPr>
        <w:jc w:val="center"/>
        <w:rPr>
          <w:rFonts w:asciiTheme="majorHAnsi" w:hAnsiTheme="majorHAnsi" w:cs="Calibri"/>
          <w:b/>
          <w:sz w:val="32"/>
          <w:szCs w:val="32"/>
          <w:u w:val="thick" w:color="F79646" w:themeColor="accent6"/>
          <w:lang w:val="en-US"/>
        </w:rPr>
      </w:pPr>
    </w:p>
    <w:p w:rsidR="004C100F" w:rsidRPr="00D848C3" w:rsidRDefault="004C100F" w:rsidP="00DD6E0F">
      <w:pPr>
        <w:jc w:val="center"/>
        <w:rPr>
          <w:rFonts w:asciiTheme="majorHAnsi" w:hAnsiTheme="majorHAnsi" w:cs="Calibri"/>
          <w:b/>
          <w:sz w:val="32"/>
          <w:szCs w:val="32"/>
          <w:u w:val="thick" w:color="F79646" w:themeColor="accent6"/>
          <w:lang w:val="en-US"/>
        </w:rPr>
      </w:pPr>
    </w:p>
    <w:p w:rsidR="004C100F" w:rsidRPr="00D848C3" w:rsidRDefault="004C100F" w:rsidP="00DD6E0F">
      <w:pPr>
        <w:jc w:val="center"/>
        <w:rPr>
          <w:rFonts w:asciiTheme="majorHAnsi" w:hAnsiTheme="majorHAnsi" w:cs="Calibri"/>
          <w:b/>
          <w:sz w:val="32"/>
          <w:szCs w:val="32"/>
          <w:u w:val="thick" w:color="F79646" w:themeColor="accent6"/>
          <w:lang w:val="en-US"/>
        </w:rPr>
      </w:pPr>
    </w:p>
    <w:p w:rsidR="00A7108F" w:rsidRPr="00D848C3" w:rsidRDefault="00A7108F" w:rsidP="00AE42E4">
      <w:pPr>
        <w:rPr>
          <w:rFonts w:ascii="Cambria" w:hAnsi="Cambria"/>
          <w:lang w:val="en-US"/>
        </w:rPr>
      </w:pPr>
    </w:p>
    <w:p w:rsidR="00A7108F" w:rsidRDefault="00A7108F" w:rsidP="00A7108F">
      <w:pPr>
        <w:jc w:val="center"/>
        <w:rPr>
          <w:rFonts w:ascii="Cambria" w:hAnsi="Cambria"/>
          <w:sz w:val="40"/>
          <w:szCs w:val="40"/>
        </w:rPr>
      </w:pPr>
      <w:r w:rsidRPr="00A7108F">
        <w:rPr>
          <w:rFonts w:ascii="Cambria" w:hAnsi="Cambria"/>
          <w:sz w:val="40"/>
          <w:szCs w:val="40"/>
        </w:rPr>
        <w:t>Proposition de quelques matières de découverte</w:t>
      </w: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334044" w:rsidRDefault="00334044" w:rsidP="00A7108F">
      <w:pPr>
        <w:jc w:val="center"/>
        <w:rPr>
          <w:rFonts w:ascii="Cambria" w:hAnsi="Cambria"/>
          <w:sz w:val="40"/>
          <w:szCs w:val="40"/>
        </w:rPr>
      </w:pPr>
    </w:p>
    <w:p w:rsidR="00334044" w:rsidRDefault="00334044" w:rsidP="00A7108F">
      <w:pPr>
        <w:jc w:val="center"/>
        <w:rPr>
          <w:rFonts w:ascii="Cambria" w:hAnsi="Cambria"/>
          <w:sz w:val="40"/>
          <w:szCs w:val="40"/>
        </w:rPr>
      </w:pPr>
    </w:p>
    <w:p w:rsidR="00A7108F" w:rsidRPr="00412D00" w:rsidRDefault="00A7108F" w:rsidP="00A7108F">
      <w:pPr>
        <w:jc w:val="both"/>
        <w:rPr>
          <w:rFonts w:ascii="Cambria" w:hAnsi="Cambria" w:cs="Arial"/>
          <w:b/>
        </w:rPr>
      </w:pPr>
    </w:p>
    <w:p w:rsidR="00334044" w:rsidRPr="00412D00" w:rsidRDefault="00334044"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w:t>
      </w:r>
    </w:p>
    <w:p w:rsidR="00A7108F" w:rsidRPr="00712009" w:rsidRDefault="00A7108F" w:rsidP="00A7108F">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Pr>
          <w:rFonts w:ascii="Cambria" w:hAnsi="Cambria" w:cs="Calibri"/>
          <w:b/>
          <w:bCs/>
          <w:iCs/>
        </w:rPr>
        <w:t>…</w:t>
      </w:r>
      <w:r w:rsidRPr="00712009">
        <w:rPr>
          <w:rFonts w:ascii="Cambria" w:hAnsi="Cambria" w:cs="Calibri"/>
          <w:b/>
          <w:bCs/>
          <w:iCs/>
        </w:rPr>
        <w:t xml:space="preserve"> </w:t>
      </w:r>
    </w:p>
    <w:p w:rsidR="00A7108F" w:rsidRPr="00712009" w:rsidRDefault="00A7108F" w:rsidP="00A7108F">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eastAsia="Calibri" w:hAnsi="Cambria" w:cs="Arial"/>
          <w:b/>
          <w:bCs/>
          <w:lang w:eastAsia="en-US"/>
        </w:rPr>
      </w:pPr>
      <w:r w:rsidRPr="00712009">
        <w:rPr>
          <w:rFonts w:ascii="Cambria" w:hAnsi="Cambria" w:cs="Calibri"/>
          <w:b/>
          <w:bCs/>
          <w:iCs/>
        </w:rPr>
        <w:t xml:space="preserve">Matière : </w:t>
      </w:r>
      <w:r w:rsidR="00993324">
        <w:rPr>
          <w:rFonts w:asciiTheme="majorHAnsi" w:hAnsiTheme="majorHAnsi" w:cs="Calibri"/>
          <w:b/>
          <w:bCs/>
          <w:iCs/>
        </w:rPr>
        <w:t>Audit Energétique</w:t>
      </w:r>
    </w:p>
    <w:p w:rsidR="00A7108F" w:rsidRPr="00712009" w:rsidRDefault="00A7108F" w:rsidP="00A7108F">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A7108F" w:rsidRPr="00712009" w:rsidRDefault="00A7108F" w:rsidP="00A7108F">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A7108F" w:rsidRPr="00712009" w:rsidRDefault="00A7108F" w:rsidP="00A7108F">
      <w:pPr>
        <w:pBdr>
          <w:top w:val="single" w:sz="12" w:space="1" w:color="auto"/>
          <w:left w:val="single" w:sz="12" w:space="4" w:color="auto"/>
          <w:bottom w:val="single" w:sz="12" w:space="1" w:color="auto"/>
          <w:right w:val="single" w:sz="12" w:space="4" w:color="auto"/>
        </w:pBdr>
        <w:shd w:val="clear" w:color="auto" w:fill="DAEEF3"/>
        <w:spacing w:line="360" w:lineRule="auto"/>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A7108F" w:rsidRDefault="00A7108F" w:rsidP="00A7108F">
      <w:pPr>
        <w:jc w:val="both"/>
        <w:rPr>
          <w:rFonts w:ascii="Cambria" w:hAnsi="Cambria"/>
          <w:b/>
        </w:rPr>
      </w:pPr>
    </w:p>
    <w:p w:rsidR="00A7108F" w:rsidRPr="00412D00" w:rsidRDefault="00A7108F" w:rsidP="00A7108F">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A7108F" w:rsidRDefault="00A7108F" w:rsidP="00A7108F">
      <w:pPr>
        <w:jc w:val="both"/>
        <w:rPr>
          <w:rFonts w:ascii="Cambria" w:hAnsi="Cambria"/>
        </w:rPr>
      </w:pPr>
    </w:p>
    <w:p w:rsidR="00993324" w:rsidRPr="008E2C88" w:rsidRDefault="00993324" w:rsidP="00993324">
      <w:pPr>
        <w:shd w:val="clear" w:color="auto" w:fill="FFFFFF"/>
        <w:jc w:val="both"/>
        <w:textAlignment w:val="baseline"/>
        <w:rPr>
          <w:rFonts w:asciiTheme="majorHAnsi" w:eastAsia="Times New Roman" w:hAnsiTheme="majorHAnsi"/>
          <w:b/>
          <w:bCs/>
          <w:color w:val="C9A87F"/>
          <w:lang w:eastAsia="fr-FR"/>
        </w:rPr>
      </w:pPr>
      <w:r w:rsidRPr="008E2C88">
        <w:rPr>
          <w:rFonts w:asciiTheme="majorHAnsi" w:eastAsia="Times New Roman" w:hAnsiTheme="majorHAnsi"/>
          <w:color w:val="333333"/>
          <w:lang w:eastAsia="fr-FR"/>
        </w:rPr>
        <w:t>Présenter les outils pour réaliser un audit énergétique et permettre aux étudiants d’acquérir l</w:t>
      </w:r>
      <w:r>
        <w:rPr>
          <w:rFonts w:asciiTheme="majorHAnsi" w:eastAsia="Times New Roman" w:hAnsiTheme="majorHAnsi"/>
          <w:color w:val="333333"/>
          <w:lang w:eastAsia="fr-FR"/>
        </w:rPr>
        <w:t>es</w:t>
      </w:r>
      <w:r w:rsidR="0095472A">
        <w:rPr>
          <w:rFonts w:asciiTheme="majorHAnsi" w:eastAsia="Times New Roman" w:hAnsiTheme="majorHAnsi"/>
          <w:color w:val="333333"/>
          <w:lang w:eastAsia="fr-FR"/>
        </w:rPr>
        <w:t xml:space="preserve"> </w:t>
      </w:r>
      <w:r>
        <w:rPr>
          <w:rFonts w:asciiTheme="majorHAnsi" w:eastAsia="Times New Roman" w:hAnsiTheme="majorHAnsi"/>
          <w:color w:val="333333"/>
          <w:lang w:eastAsia="fr-FR"/>
        </w:rPr>
        <w:t xml:space="preserve">connaissances nécessaires pour </w:t>
      </w:r>
      <w:r w:rsidRPr="008E2C88">
        <w:rPr>
          <w:rFonts w:asciiTheme="majorHAnsi" w:eastAsia="Times New Roman" w:hAnsiTheme="majorHAnsi"/>
          <w:color w:val="333333"/>
          <w:lang w:eastAsia="fr-FR"/>
        </w:rPr>
        <w:t xml:space="preserve"> réaliser des audits énergétiques dans différents secteurs d'activité.</w:t>
      </w:r>
    </w:p>
    <w:p w:rsidR="00A7108F" w:rsidRPr="00412D00" w:rsidRDefault="00A7108F" w:rsidP="00A7108F">
      <w:pPr>
        <w:jc w:val="both"/>
        <w:rPr>
          <w:rFonts w:ascii="Cambria" w:hAnsi="Cambria"/>
        </w:rPr>
      </w:pPr>
    </w:p>
    <w:p w:rsidR="00A7108F" w:rsidRDefault="00A7108F" w:rsidP="00A7108F">
      <w:pPr>
        <w:jc w:val="both"/>
        <w:rPr>
          <w:rFonts w:ascii="Cambria" w:hAnsi="Cambria" w:cs="Calibri"/>
          <w:b/>
          <w:u w:val="thick" w:color="F79646"/>
        </w:rPr>
      </w:pPr>
      <w:r w:rsidRPr="00412D00">
        <w:rPr>
          <w:rFonts w:ascii="Cambria" w:hAnsi="Cambria" w:cs="Calibri"/>
          <w:b/>
          <w:u w:val="thick" w:color="F79646"/>
        </w:rPr>
        <w:t>Connaissances préalables recommandées :</w:t>
      </w:r>
    </w:p>
    <w:p w:rsidR="0095472A" w:rsidRPr="00412D00" w:rsidRDefault="0095472A" w:rsidP="00A7108F">
      <w:pPr>
        <w:jc w:val="both"/>
        <w:rPr>
          <w:rFonts w:ascii="Cambria" w:hAnsi="Cambria" w:cs="Calibri"/>
          <w:b/>
          <w:u w:val="thick" w:color="F79646"/>
        </w:rPr>
      </w:pPr>
    </w:p>
    <w:p w:rsidR="0095472A" w:rsidRPr="005C672C" w:rsidRDefault="0095472A" w:rsidP="0095472A">
      <w:pPr>
        <w:spacing w:line="276" w:lineRule="auto"/>
        <w:jc w:val="both"/>
        <w:rPr>
          <w:rFonts w:asciiTheme="majorHAnsi" w:hAnsiTheme="majorHAnsi" w:cs="Calibri"/>
          <w:i/>
          <w:u w:val="thick" w:color="F79646"/>
        </w:rPr>
      </w:pPr>
      <w:r w:rsidRPr="005C672C">
        <w:rPr>
          <w:rFonts w:asciiTheme="majorHAnsi" w:hAnsiTheme="majorHAnsi"/>
        </w:rPr>
        <w:t xml:space="preserve">Thermodynamique, </w:t>
      </w:r>
      <w:r>
        <w:rPr>
          <w:rFonts w:asciiTheme="majorHAnsi" w:hAnsiTheme="majorHAnsi"/>
        </w:rPr>
        <w:t>transfert thermique, Machines thermiques</w:t>
      </w:r>
    </w:p>
    <w:p w:rsidR="00A7108F" w:rsidRPr="00412D00" w:rsidRDefault="00A7108F" w:rsidP="00A7108F">
      <w:pPr>
        <w:jc w:val="both"/>
        <w:rPr>
          <w:rFonts w:ascii="Cambria" w:hAnsi="Cambria" w:cs="Calibri"/>
          <w:b/>
          <w:u w:val="thick" w:color="F79646"/>
        </w:rPr>
      </w:pPr>
    </w:p>
    <w:p w:rsidR="00A7108F" w:rsidRPr="00412D00" w:rsidRDefault="00A7108F" w:rsidP="00A7108F">
      <w:pPr>
        <w:jc w:val="both"/>
        <w:rPr>
          <w:rFonts w:ascii="Cambria" w:hAnsi="Cambria" w:cs="Calibri"/>
          <w:b/>
          <w:u w:val="thick" w:color="F79646"/>
        </w:rPr>
      </w:pPr>
      <w:r w:rsidRPr="00412D00">
        <w:rPr>
          <w:rFonts w:ascii="Cambria" w:hAnsi="Cambria"/>
          <w:iCs/>
        </w:rPr>
        <w:t xml:space="preserve"> </w:t>
      </w:r>
      <w:r w:rsidRPr="00412D00">
        <w:rPr>
          <w:rFonts w:ascii="Cambria" w:hAnsi="Cambria" w:cs="Calibri"/>
          <w:b/>
          <w:u w:val="thick" w:color="F79646"/>
        </w:rPr>
        <w:t>Contenu de la matière : </w:t>
      </w:r>
    </w:p>
    <w:p w:rsidR="00A7108F" w:rsidRDefault="00A7108F" w:rsidP="0095472A">
      <w:pPr>
        <w:rPr>
          <w:rFonts w:ascii="Cambria" w:hAnsi="Cambria" w:cs="Calibri"/>
          <w:b/>
          <w:u w:val="thick" w:color="F79646"/>
        </w:rPr>
      </w:pPr>
    </w:p>
    <w:p w:rsidR="0095472A" w:rsidRDefault="0095472A" w:rsidP="0095472A">
      <w:pPr>
        <w:rPr>
          <w:rFonts w:asciiTheme="majorHAnsi" w:hAnsiTheme="majorHAnsi"/>
          <w:b/>
          <w:bCs/>
        </w:rPr>
      </w:pPr>
      <w:r w:rsidRPr="005C672C">
        <w:rPr>
          <w:rFonts w:asciiTheme="majorHAnsi" w:hAnsiTheme="majorHAnsi"/>
          <w:b/>
        </w:rPr>
        <w:t xml:space="preserve">Chapitre 1. </w:t>
      </w:r>
      <w:r>
        <w:rPr>
          <w:rFonts w:asciiTheme="majorHAnsi" w:hAnsiTheme="majorHAnsi"/>
          <w:b/>
        </w:rPr>
        <w:t>Généralité sur  l’énergie</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334044">
        <w:rPr>
          <w:rFonts w:asciiTheme="majorHAnsi" w:hAnsiTheme="majorHAnsi"/>
          <w:b/>
        </w:rPr>
        <w:t xml:space="preserve">             </w:t>
      </w:r>
      <w:r w:rsidRPr="005C672C">
        <w:rPr>
          <w:rFonts w:asciiTheme="majorHAnsi" w:hAnsiTheme="majorHAnsi"/>
          <w:b/>
          <w:bCs/>
        </w:rPr>
        <w:t>(</w:t>
      </w:r>
      <w:r>
        <w:rPr>
          <w:rFonts w:asciiTheme="majorHAnsi" w:hAnsiTheme="majorHAnsi"/>
          <w:b/>
          <w:bCs/>
        </w:rPr>
        <w:t>2</w:t>
      </w:r>
      <w:r w:rsidRPr="005C672C">
        <w:rPr>
          <w:rFonts w:asciiTheme="majorHAnsi" w:hAnsiTheme="majorHAnsi"/>
          <w:b/>
          <w:bCs/>
        </w:rPr>
        <w:t xml:space="preserve"> semaine)</w:t>
      </w:r>
    </w:p>
    <w:p w:rsidR="0095472A" w:rsidRPr="00334044" w:rsidRDefault="0095472A" w:rsidP="007F3AAB">
      <w:pPr>
        <w:pStyle w:val="Paragraphedeliste"/>
        <w:numPr>
          <w:ilvl w:val="0"/>
          <w:numId w:val="7"/>
        </w:numPr>
        <w:rPr>
          <w:rFonts w:asciiTheme="majorHAnsi" w:hAnsiTheme="majorHAnsi"/>
        </w:rPr>
      </w:pPr>
      <w:r w:rsidRPr="00334044">
        <w:rPr>
          <w:rFonts w:asciiTheme="majorHAnsi" w:hAnsiTheme="majorHAnsi"/>
        </w:rPr>
        <w:t>Types et sources d’énergie</w:t>
      </w:r>
    </w:p>
    <w:p w:rsidR="0095472A" w:rsidRPr="00334044" w:rsidRDefault="0095472A" w:rsidP="007F3AAB">
      <w:pPr>
        <w:pStyle w:val="Paragraphedeliste"/>
        <w:numPr>
          <w:ilvl w:val="0"/>
          <w:numId w:val="7"/>
        </w:numPr>
        <w:rPr>
          <w:rFonts w:asciiTheme="majorHAnsi" w:hAnsiTheme="majorHAnsi"/>
        </w:rPr>
      </w:pPr>
      <w:r w:rsidRPr="00334044">
        <w:rPr>
          <w:rFonts w:asciiTheme="majorHAnsi" w:hAnsiTheme="majorHAnsi"/>
        </w:rPr>
        <w:t>Transport de l’énergie</w:t>
      </w:r>
    </w:p>
    <w:p w:rsidR="0095472A" w:rsidRPr="00334044" w:rsidRDefault="0095472A" w:rsidP="007F3AAB">
      <w:pPr>
        <w:pStyle w:val="Paragraphedeliste"/>
        <w:numPr>
          <w:ilvl w:val="0"/>
          <w:numId w:val="7"/>
        </w:numPr>
        <w:rPr>
          <w:rFonts w:asciiTheme="majorHAnsi" w:hAnsiTheme="majorHAnsi"/>
        </w:rPr>
      </w:pPr>
      <w:r w:rsidRPr="00334044">
        <w:rPr>
          <w:rFonts w:asciiTheme="majorHAnsi" w:hAnsiTheme="majorHAnsi"/>
        </w:rPr>
        <w:t>Système Algérien de Tarification de l’énergie (électrique et thermique)</w:t>
      </w:r>
    </w:p>
    <w:p w:rsidR="0095472A" w:rsidRPr="00334044" w:rsidRDefault="0095472A" w:rsidP="007F3AAB">
      <w:pPr>
        <w:pStyle w:val="Paragraphedeliste"/>
        <w:numPr>
          <w:ilvl w:val="0"/>
          <w:numId w:val="7"/>
        </w:numPr>
        <w:rPr>
          <w:rFonts w:asciiTheme="majorHAnsi" w:hAnsiTheme="majorHAnsi"/>
        </w:rPr>
      </w:pPr>
      <w:r w:rsidRPr="00334044">
        <w:rPr>
          <w:rFonts w:asciiTheme="majorHAnsi" w:hAnsiTheme="majorHAnsi"/>
        </w:rPr>
        <w:t>Législation Algérienne et obligation d’audit énergétique</w:t>
      </w:r>
    </w:p>
    <w:p w:rsidR="0095472A" w:rsidRPr="00334044" w:rsidRDefault="0095472A" w:rsidP="0095472A">
      <w:pPr>
        <w:spacing w:line="276" w:lineRule="auto"/>
        <w:jc w:val="both"/>
        <w:rPr>
          <w:rFonts w:asciiTheme="majorHAnsi" w:hAnsiTheme="majorHAnsi" w:cs="Calibri"/>
          <w:b/>
        </w:rPr>
      </w:pPr>
      <w:r w:rsidRPr="00334044">
        <w:rPr>
          <w:rFonts w:asciiTheme="majorHAnsi" w:hAnsiTheme="majorHAnsi" w:cs="Calibri"/>
          <w:b/>
        </w:rPr>
        <w:t xml:space="preserve">Chapitre 2 : Audit énergétique </w:t>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b/>
          <w:bCs/>
        </w:rPr>
        <w:t>(4 semaines)</w:t>
      </w:r>
    </w:p>
    <w:p w:rsidR="0095472A" w:rsidRPr="00334044" w:rsidRDefault="0095472A" w:rsidP="007F3AAB">
      <w:pPr>
        <w:pStyle w:val="Paragraphedeliste"/>
        <w:numPr>
          <w:ilvl w:val="0"/>
          <w:numId w:val="5"/>
        </w:numPr>
        <w:ind w:left="1060" w:hanging="357"/>
        <w:jc w:val="both"/>
        <w:rPr>
          <w:rFonts w:asciiTheme="majorHAnsi" w:hAnsiTheme="majorHAnsi" w:cs="Calibri"/>
          <w:bCs/>
        </w:rPr>
      </w:pPr>
      <w:r w:rsidRPr="00334044">
        <w:rPr>
          <w:rFonts w:asciiTheme="majorHAnsi" w:hAnsiTheme="majorHAnsi" w:cs="Calibri"/>
          <w:bCs/>
        </w:rPr>
        <w:t>Secteur industriel</w:t>
      </w:r>
    </w:p>
    <w:p w:rsidR="0095472A" w:rsidRPr="00334044" w:rsidRDefault="0095472A" w:rsidP="007F3AAB">
      <w:pPr>
        <w:pStyle w:val="Paragraphedeliste"/>
        <w:numPr>
          <w:ilvl w:val="0"/>
          <w:numId w:val="5"/>
        </w:numPr>
        <w:ind w:left="1060" w:hanging="357"/>
        <w:jc w:val="both"/>
        <w:rPr>
          <w:rFonts w:asciiTheme="majorHAnsi" w:hAnsiTheme="majorHAnsi" w:cs="Calibri"/>
          <w:bCs/>
        </w:rPr>
      </w:pPr>
      <w:r w:rsidRPr="00334044">
        <w:rPr>
          <w:rFonts w:asciiTheme="majorHAnsi" w:hAnsiTheme="majorHAnsi" w:cs="Calibri"/>
          <w:bCs/>
        </w:rPr>
        <w:t>Secteur tertiaire</w:t>
      </w:r>
    </w:p>
    <w:p w:rsidR="0095472A" w:rsidRPr="00334044" w:rsidRDefault="0095472A" w:rsidP="007F3AAB">
      <w:pPr>
        <w:pStyle w:val="Paragraphedeliste"/>
        <w:numPr>
          <w:ilvl w:val="0"/>
          <w:numId w:val="5"/>
        </w:numPr>
        <w:ind w:left="1060" w:hanging="357"/>
        <w:jc w:val="both"/>
        <w:rPr>
          <w:rFonts w:asciiTheme="majorHAnsi" w:hAnsiTheme="majorHAnsi" w:cs="Calibri"/>
          <w:bCs/>
        </w:rPr>
      </w:pPr>
      <w:r w:rsidRPr="00334044">
        <w:rPr>
          <w:rFonts w:asciiTheme="majorHAnsi" w:hAnsiTheme="majorHAnsi" w:cs="Calibri"/>
          <w:bCs/>
        </w:rPr>
        <w:t xml:space="preserve">Secteur du bâtiment </w:t>
      </w:r>
    </w:p>
    <w:p w:rsidR="0095472A" w:rsidRPr="00334044" w:rsidRDefault="0095472A" w:rsidP="0095472A">
      <w:pPr>
        <w:spacing w:line="276" w:lineRule="auto"/>
        <w:jc w:val="both"/>
        <w:rPr>
          <w:rFonts w:asciiTheme="majorHAnsi" w:hAnsiTheme="majorHAnsi"/>
          <w:b/>
          <w:bCs/>
        </w:rPr>
      </w:pPr>
      <w:r w:rsidRPr="00334044">
        <w:rPr>
          <w:rFonts w:asciiTheme="majorHAnsi" w:hAnsiTheme="majorHAnsi" w:cs="Calibri"/>
          <w:b/>
        </w:rPr>
        <w:t xml:space="preserve">Chapitre 3 : Méthodologie de l’audit énergétique     </w:t>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b/>
          <w:bCs/>
        </w:rPr>
        <w:t>(4 semaines)</w:t>
      </w:r>
    </w:p>
    <w:p w:rsidR="0095472A" w:rsidRPr="00334044" w:rsidRDefault="0095472A" w:rsidP="007F3AAB">
      <w:pPr>
        <w:pStyle w:val="Paragraphedeliste"/>
        <w:numPr>
          <w:ilvl w:val="0"/>
          <w:numId w:val="5"/>
        </w:numPr>
        <w:ind w:left="1060" w:hanging="357"/>
        <w:jc w:val="both"/>
        <w:rPr>
          <w:rFonts w:asciiTheme="majorHAnsi" w:hAnsiTheme="majorHAnsi" w:cs="Calibri"/>
          <w:bCs/>
        </w:rPr>
      </w:pPr>
      <w:r w:rsidRPr="00334044">
        <w:rPr>
          <w:rFonts w:asciiTheme="majorHAnsi" w:hAnsiTheme="majorHAnsi" w:cs="Calibri"/>
          <w:bCs/>
        </w:rPr>
        <w:t>Audit préliminaire</w:t>
      </w:r>
    </w:p>
    <w:p w:rsidR="0095472A" w:rsidRPr="00334044" w:rsidRDefault="0095472A" w:rsidP="007F3AAB">
      <w:pPr>
        <w:pStyle w:val="Paragraphedeliste"/>
        <w:numPr>
          <w:ilvl w:val="0"/>
          <w:numId w:val="5"/>
        </w:numPr>
        <w:ind w:left="1060" w:hanging="357"/>
        <w:jc w:val="both"/>
        <w:rPr>
          <w:rFonts w:asciiTheme="majorHAnsi" w:hAnsiTheme="majorHAnsi" w:cs="Calibri"/>
          <w:bCs/>
        </w:rPr>
      </w:pPr>
      <w:r w:rsidRPr="00334044">
        <w:rPr>
          <w:rFonts w:asciiTheme="majorHAnsi" w:hAnsiTheme="majorHAnsi" w:cs="Calibri"/>
          <w:bCs/>
        </w:rPr>
        <w:t>Audit détaillé</w:t>
      </w:r>
    </w:p>
    <w:p w:rsidR="0095472A" w:rsidRPr="00334044" w:rsidRDefault="0095472A" w:rsidP="007F3AAB">
      <w:pPr>
        <w:pStyle w:val="Paragraphedeliste"/>
        <w:numPr>
          <w:ilvl w:val="0"/>
          <w:numId w:val="5"/>
        </w:numPr>
        <w:ind w:left="1060" w:hanging="357"/>
        <w:jc w:val="both"/>
        <w:rPr>
          <w:rFonts w:asciiTheme="majorHAnsi" w:hAnsiTheme="majorHAnsi" w:cs="Calibri"/>
          <w:bCs/>
        </w:rPr>
      </w:pPr>
      <w:r w:rsidRPr="00334044">
        <w:rPr>
          <w:rFonts w:asciiTheme="majorHAnsi" w:hAnsiTheme="majorHAnsi" w:cs="Calibri"/>
          <w:bCs/>
        </w:rPr>
        <w:t>Préconisation des solutions d’économie d’énergie</w:t>
      </w:r>
    </w:p>
    <w:p w:rsidR="0095472A" w:rsidRPr="00334044" w:rsidRDefault="0095472A" w:rsidP="007F3AAB">
      <w:pPr>
        <w:pStyle w:val="Paragraphedeliste"/>
        <w:numPr>
          <w:ilvl w:val="0"/>
          <w:numId w:val="5"/>
        </w:numPr>
        <w:ind w:left="1060" w:hanging="357"/>
        <w:jc w:val="both"/>
        <w:rPr>
          <w:rFonts w:asciiTheme="majorHAnsi" w:hAnsiTheme="majorHAnsi" w:cs="Calibri"/>
          <w:bCs/>
        </w:rPr>
      </w:pPr>
      <w:r w:rsidRPr="00334044">
        <w:rPr>
          <w:rFonts w:asciiTheme="majorHAnsi" w:hAnsiTheme="majorHAnsi" w:cs="Calibri"/>
          <w:bCs/>
        </w:rPr>
        <w:t>Chiffrage des solutions et temps de retour</w:t>
      </w:r>
    </w:p>
    <w:p w:rsidR="0095472A" w:rsidRPr="00334044" w:rsidRDefault="0095472A" w:rsidP="007F3AAB">
      <w:pPr>
        <w:pStyle w:val="Paragraphedeliste"/>
        <w:numPr>
          <w:ilvl w:val="0"/>
          <w:numId w:val="5"/>
        </w:numPr>
        <w:ind w:left="1060" w:hanging="357"/>
        <w:jc w:val="both"/>
        <w:rPr>
          <w:rFonts w:asciiTheme="majorHAnsi" w:hAnsiTheme="majorHAnsi" w:cs="Calibri"/>
          <w:bCs/>
        </w:rPr>
      </w:pPr>
      <w:r w:rsidRPr="00334044">
        <w:rPr>
          <w:rFonts w:asciiTheme="majorHAnsi" w:hAnsiTheme="majorHAnsi" w:cs="Calibri"/>
          <w:bCs/>
        </w:rPr>
        <w:t>Rédaction du rapport d’audit</w:t>
      </w:r>
    </w:p>
    <w:p w:rsidR="0095472A" w:rsidRPr="00334044" w:rsidRDefault="0095472A" w:rsidP="0095472A">
      <w:pPr>
        <w:spacing w:line="276" w:lineRule="auto"/>
        <w:jc w:val="both"/>
        <w:rPr>
          <w:rFonts w:asciiTheme="majorHAnsi" w:hAnsiTheme="majorHAnsi" w:cs="Calibri"/>
          <w:b/>
        </w:rPr>
      </w:pPr>
      <w:r w:rsidRPr="00334044">
        <w:rPr>
          <w:rFonts w:asciiTheme="majorHAnsi" w:hAnsiTheme="majorHAnsi" w:cs="Calibri"/>
          <w:b/>
        </w:rPr>
        <w:t xml:space="preserve">Chapitre 4 : Implantation d’un système de management de l’énergie </w:t>
      </w:r>
      <w:r w:rsidRPr="00334044">
        <w:rPr>
          <w:rFonts w:asciiTheme="majorHAnsi" w:hAnsiTheme="majorHAnsi" w:cs="Calibri"/>
          <w:b/>
        </w:rPr>
        <w:tab/>
      </w:r>
      <w:r w:rsidRPr="00334044">
        <w:rPr>
          <w:rFonts w:asciiTheme="majorHAnsi" w:hAnsiTheme="majorHAnsi"/>
          <w:b/>
          <w:bCs/>
        </w:rPr>
        <w:t>(2 semaines)</w:t>
      </w:r>
    </w:p>
    <w:p w:rsidR="0095472A" w:rsidRPr="00334044" w:rsidRDefault="0095472A" w:rsidP="007F3AAB">
      <w:pPr>
        <w:pStyle w:val="Paragraphedeliste"/>
        <w:numPr>
          <w:ilvl w:val="0"/>
          <w:numId w:val="5"/>
        </w:numPr>
        <w:spacing w:line="276" w:lineRule="auto"/>
        <w:jc w:val="both"/>
        <w:rPr>
          <w:rFonts w:asciiTheme="majorHAnsi" w:hAnsiTheme="majorHAnsi" w:cs="Calibri"/>
          <w:bCs/>
        </w:rPr>
      </w:pPr>
      <w:r w:rsidRPr="00334044">
        <w:rPr>
          <w:rFonts w:asciiTheme="majorHAnsi" w:hAnsiTheme="majorHAnsi" w:cs="Calibri"/>
          <w:bCs/>
        </w:rPr>
        <w:t>La norme ISO 50001</w:t>
      </w:r>
    </w:p>
    <w:p w:rsidR="0095472A" w:rsidRPr="00454240" w:rsidRDefault="0095472A" w:rsidP="0095472A">
      <w:pPr>
        <w:spacing w:line="276" w:lineRule="auto"/>
        <w:jc w:val="both"/>
        <w:rPr>
          <w:rFonts w:asciiTheme="majorHAnsi" w:hAnsiTheme="majorHAnsi" w:cs="Calibri"/>
          <w:b/>
        </w:rPr>
      </w:pPr>
      <w:r w:rsidRPr="00334044">
        <w:rPr>
          <w:rFonts w:asciiTheme="majorHAnsi" w:hAnsiTheme="majorHAnsi" w:cs="Calibri"/>
          <w:b/>
        </w:rPr>
        <w:t xml:space="preserve">Chapitre 5 : Etude de cas </w:t>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sidRPr="00334044">
        <w:rPr>
          <w:rFonts w:asciiTheme="majorHAnsi" w:hAnsiTheme="majorHAnsi" w:cs="Calibri"/>
          <w:b/>
        </w:rPr>
        <w:tab/>
      </w:r>
      <w:r>
        <w:rPr>
          <w:rFonts w:asciiTheme="majorHAnsi" w:hAnsiTheme="majorHAnsi" w:cs="Calibri"/>
          <w:b/>
        </w:rPr>
        <w:tab/>
      </w:r>
      <w:r>
        <w:rPr>
          <w:rFonts w:asciiTheme="majorHAnsi" w:hAnsiTheme="majorHAnsi" w:cs="Calibri"/>
          <w:b/>
        </w:rPr>
        <w:tab/>
      </w:r>
      <w:r>
        <w:rPr>
          <w:rFonts w:asciiTheme="majorHAnsi" w:hAnsiTheme="majorHAnsi" w:cs="Calibri"/>
          <w:b/>
        </w:rPr>
        <w:tab/>
      </w:r>
      <w:r w:rsidRPr="00454240">
        <w:rPr>
          <w:rFonts w:asciiTheme="majorHAnsi" w:hAnsiTheme="majorHAnsi"/>
          <w:b/>
          <w:bCs/>
        </w:rPr>
        <w:t>(</w:t>
      </w:r>
      <w:r>
        <w:rPr>
          <w:rFonts w:asciiTheme="majorHAnsi" w:hAnsiTheme="majorHAnsi"/>
          <w:b/>
          <w:bCs/>
        </w:rPr>
        <w:t>3</w:t>
      </w:r>
      <w:r w:rsidRPr="00454240">
        <w:rPr>
          <w:rFonts w:asciiTheme="majorHAnsi" w:hAnsiTheme="majorHAnsi"/>
          <w:b/>
          <w:bCs/>
        </w:rPr>
        <w:t xml:space="preserve"> semaines)</w:t>
      </w:r>
    </w:p>
    <w:p w:rsidR="0095472A" w:rsidRPr="00454240" w:rsidRDefault="0095472A" w:rsidP="0095472A">
      <w:pPr>
        <w:jc w:val="both"/>
        <w:rPr>
          <w:rFonts w:asciiTheme="majorHAnsi" w:hAnsiTheme="majorHAnsi" w:cs="Calibri"/>
          <w:bCs/>
          <w:sz w:val="20"/>
          <w:szCs w:val="20"/>
        </w:rPr>
      </w:pPr>
    </w:p>
    <w:p w:rsidR="00A7108F" w:rsidRPr="00412D00" w:rsidRDefault="00A7108F" w:rsidP="00A7108F">
      <w:pPr>
        <w:jc w:val="both"/>
        <w:rPr>
          <w:rFonts w:ascii="Cambria" w:hAnsi="Cambria" w:cs="Arial"/>
          <w:b/>
        </w:rPr>
      </w:pPr>
      <w:r w:rsidRPr="00412D00">
        <w:rPr>
          <w:rFonts w:ascii="Cambria" w:hAnsi="Cambria" w:cs="Arial"/>
          <w:b/>
        </w:rPr>
        <w:t>Mode d’évaluation : </w:t>
      </w:r>
      <w:r>
        <w:rPr>
          <w:rFonts w:ascii="Cambria" w:eastAsia="Calibri" w:hAnsi="Cambria" w:cs="Calibri"/>
          <w:b/>
          <w:bCs/>
          <w:color w:val="000000"/>
        </w:rPr>
        <w:t xml:space="preserve">Contrôle Continu : </w:t>
      </w:r>
      <w:r w:rsidRPr="00863F05">
        <w:rPr>
          <w:rFonts w:ascii="Cambria" w:eastAsia="Calibri" w:hAnsi="Cambria" w:cs="Calibri"/>
          <w:bCs/>
          <w:color w:val="000000"/>
        </w:rPr>
        <w:t>10</w:t>
      </w:r>
      <w:r>
        <w:rPr>
          <w:rFonts w:ascii="Cambria" w:eastAsia="Calibri" w:hAnsi="Cambria"/>
          <w:color w:val="000000"/>
        </w:rPr>
        <w:t>0%</w:t>
      </w:r>
    </w:p>
    <w:p w:rsidR="00A7108F" w:rsidRPr="00412D00" w:rsidRDefault="00A7108F" w:rsidP="00A7108F">
      <w:pPr>
        <w:jc w:val="both"/>
        <w:rPr>
          <w:rFonts w:ascii="Cambria" w:hAnsi="Cambria" w:cs="Arial"/>
          <w:b/>
        </w:rPr>
      </w:pPr>
    </w:p>
    <w:p w:rsidR="00A7108F" w:rsidRPr="00863F05" w:rsidRDefault="00A7108F" w:rsidP="00A7108F">
      <w:pPr>
        <w:jc w:val="both"/>
        <w:rPr>
          <w:rFonts w:ascii="Cambria" w:hAnsi="Cambria" w:cstheme="majorBidi"/>
          <w:bCs/>
          <w:iCs/>
        </w:rPr>
      </w:pPr>
      <w:r w:rsidRPr="00412D00">
        <w:rPr>
          <w:rFonts w:ascii="Cambria" w:hAnsi="Cambria" w:cs="Arial"/>
          <w:b/>
        </w:rPr>
        <w:t xml:space="preserve">Références   </w:t>
      </w:r>
      <w:r>
        <w:rPr>
          <w:rFonts w:ascii="Cambria" w:hAnsi="Cambria" w:cs="Arial"/>
        </w:rPr>
        <w:t>:</w:t>
      </w:r>
    </w:p>
    <w:p w:rsidR="0095472A" w:rsidRPr="0095472A" w:rsidRDefault="0095472A" w:rsidP="007F3AAB">
      <w:pPr>
        <w:pStyle w:val="Titre1"/>
        <w:keepLines/>
        <w:numPr>
          <w:ilvl w:val="0"/>
          <w:numId w:val="13"/>
        </w:numPr>
        <w:shd w:val="clear" w:color="auto" w:fill="FFFFFF"/>
        <w:spacing w:line="240" w:lineRule="atLeast"/>
        <w:textAlignment w:val="baseline"/>
        <w:rPr>
          <w:rFonts w:asciiTheme="majorHAnsi" w:hAnsiTheme="majorHAnsi" w:cs="Arial"/>
          <w:b w:val="0"/>
          <w:bCs w:val="0"/>
          <w:color w:val="000000"/>
          <w:sz w:val="22"/>
          <w:szCs w:val="22"/>
        </w:rPr>
      </w:pPr>
      <w:r w:rsidRPr="0095472A">
        <w:rPr>
          <w:rFonts w:asciiTheme="majorHAnsi" w:hAnsiTheme="majorHAnsi" w:cs="Arial"/>
          <w:b w:val="0"/>
          <w:bCs w:val="0"/>
          <w:color w:val="000000"/>
          <w:sz w:val="22"/>
          <w:szCs w:val="22"/>
        </w:rPr>
        <w:t>L'audit énergétique, P-A Bernard, 1995</w:t>
      </w:r>
    </w:p>
    <w:p w:rsidR="0095472A" w:rsidRPr="0095472A" w:rsidRDefault="0095472A" w:rsidP="007F3AAB">
      <w:pPr>
        <w:pStyle w:val="Paragraphedeliste"/>
        <w:numPr>
          <w:ilvl w:val="0"/>
          <w:numId w:val="13"/>
        </w:numPr>
        <w:rPr>
          <w:rFonts w:asciiTheme="majorHAnsi" w:hAnsiTheme="majorHAnsi"/>
          <w:sz w:val="22"/>
          <w:szCs w:val="22"/>
        </w:rPr>
      </w:pPr>
      <w:r w:rsidRPr="0095472A">
        <w:rPr>
          <w:rFonts w:asciiTheme="majorHAnsi" w:hAnsiTheme="majorHAnsi"/>
          <w:sz w:val="22"/>
          <w:szCs w:val="22"/>
        </w:rPr>
        <w:t>Guide technique d’audit énergétique, K. Moncef et M. Dominique, 2016</w:t>
      </w:r>
    </w:p>
    <w:p w:rsidR="0095472A" w:rsidRPr="0095472A" w:rsidRDefault="0095472A" w:rsidP="007F3AAB">
      <w:pPr>
        <w:pStyle w:val="Paragraphedeliste"/>
        <w:numPr>
          <w:ilvl w:val="0"/>
          <w:numId w:val="13"/>
        </w:numPr>
        <w:rPr>
          <w:rFonts w:asciiTheme="majorHAnsi" w:hAnsiTheme="majorHAnsi"/>
          <w:sz w:val="22"/>
          <w:szCs w:val="22"/>
        </w:rPr>
      </w:pPr>
      <w:r w:rsidRPr="0095472A">
        <w:rPr>
          <w:rFonts w:asciiTheme="majorHAnsi" w:hAnsiTheme="majorHAnsi"/>
          <w:sz w:val="22"/>
          <w:szCs w:val="22"/>
        </w:rPr>
        <w:t>Bilans matières et énergétiques, G. Henda, 2012</w:t>
      </w:r>
    </w:p>
    <w:p w:rsidR="0095472A" w:rsidRPr="00334044" w:rsidRDefault="00251FA1" w:rsidP="007F3AAB">
      <w:pPr>
        <w:pStyle w:val="Paragraphedeliste"/>
        <w:numPr>
          <w:ilvl w:val="0"/>
          <w:numId w:val="13"/>
        </w:numPr>
        <w:rPr>
          <w:rFonts w:asciiTheme="majorHAnsi" w:hAnsiTheme="majorHAnsi"/>
          <w:sz w:val="20"/>
          <w:szCs w:val="20"/>
        </w:rPr>
      </w:pPr>
      <w:hyperlink r:id="rId16" w:history="1">
        <w:r w:rsidR="0095472A" w:rsidRPr="0095472A">
          <w:rPr>
            <w:rStyle w:val="Lienhypertexte"/>
            <w:rFonts w:asciiTheme="majorHAnsi" w:hAnsiTheme="majorHAnsi"/>
            <w:sz w:val="22"/>
            <w:szCs w:val="22"/>
          </w:rPr>
          <w:t>www.aprue.org.dz</w:t>
        </w:r>
      </w:hyperlink>
    </w:p>
    <w:p w:rsidR="00334044" w:rsidRDefault="00334044" w:rsidP="00334044">
      <w:pPr>
        <w:pStyle w:val="Paragraphedeliste"/>
        <w:rPr>
          <w:rFonts w:asciiTheme="majorHAnsi" w:hAnsiTheme="majorHAnsi"/>
          <w:sz w:val="20"/>
          <w:szCs w:val="20"/>
        </w:rPr>
      </w:pPr>
    </w:p>
    <w:p w:rsidR="00A7108F" w:rsidRPr="00412D00" w:rsidRDefault="00A7108F" w:rsidP="00A7108F">
      <w:pPr>
        <w:jc w:val="both"/>
        <w:rPr>
          <w:rFonts w:ascii="Cambria" w:hAnsi="Cambria" w:cs="Arial"/>
          <w:b/>
        </w:rPr>
      </w:pPr>
    </w:p>
    <w:p w:rsidR="00334044" w:rsidRPr="00412D00" w:rsidRDefault="00334044"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 xml:space="preserve">Semestre : </w:t>
      </w:r>
      <w:r w:rsidR="0004213D">
        <w:rPr>
          <w:rFonts w:ascii="Cambria" w:hAnsi="Cambria" w:cs="Calibri"/>
          <w:b/>
        </w:rPr>
        <w:t>…</w:t>
      </w:r>
    </w:p>
    <w:p w:rsidR="00A7108F" w:rsidRPr="00712009" w:rsidRDefault="00A7108F"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Pr>
          <w:rFonts w:ascii="Cambria" w:hAnsi="Cambria" w:cs="Calibri"/>
          <w:b/>
          <w:bCs/>
          <w:iCs/>
        </w:rPr>
        <w:t>…</w:t>
      </w:r>
      <w:r w:rsidRPr="00712009">
        <w:rPr>
          <w:rFonts w:ascii="Cambria" w:hAnsi="Cambria" w:cs="Calibri"/>
          <w:b/>
          <w:bCs/>
          <w:iCs/>
        </w:rPr>
        <w:t xml:space="preserve"> </w:t>
      </w:r>
    </w:p>
    <w:p w:rsidR="00A7108F" w:rsidRPr="00712009" w:rsidRDefault="00A7108F" w:rsidP="00334044">
      <w:pPr>
        <w:pBdr>
          <w:top w:val="single" w:sz="12" w:space="1" w:color="auto"/>
          <w:left w:val="single" w:sz="12" w:space="4" w:color="auto"/>
          <w:bottom w:val="single" w:sz="12" w:space="1" w:color="auto"/>
          <w:right w:val="single" w:sz="12" w:space="4" w:color="auto"/>
        </w:pBdr>
        <w:shd w:val="clear" w:color="auto" w:fill="DAEEF3"/>
        <w:rPr>
          <w:rFonts w:ascii="Cambria" w:eastAsia="Calibri" w:hAnsi="Cambria" w:cs="Arial"/>
          <w:b/>
          <w:bCs/>
          <w:lang w:eastAsia="en-US"/>
        </w:rPr>
      </w:pPr>
      <w:r w:rsidRPr="00712009">
        <w:rPr>
          <w:rFonts w:ascii="Cambria" w:hAnsi="Cambria" w:cs="Calibri"/>
          <w:b/>
          <w:bCs/>
          <w:iCs/>
        </w:rPr>
        <w:t xml:space="preserve">Matière : </w:t>
      </w:r>
      <w:r w:rsidR="00843876">
        <w:rPr>
          <w:rFonts w:ascii="Cambria" w:hAnsi="Cambria" w:cs="Calibri"/>
          <w:b/>
          <w:bCs/>
          <w:iCs/>
        </w:rPr>
        <w:t>Energie renouvelable</w:t>
      </w:r>
    </w:p>
    <w:p w:rsidR="00A7108F" w:rsidRPr="00712009" w:rsidRDefault="00A7108F"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A7108F" w:rsidRPr="00712009" w:rsidRDefault="00A7108F"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A7108F" w:rsidRPr="00712009" w:rsidRDefault="00A7108F" w:rsidP="0033404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A7108F" w:rsidRDefault="00A7108F" w:rsidP="00A7108F">
      <w:pPr>
        <w:jc w:val="both"/>
        <w:rPr>
          <w:rFonts w:ascii="Cambria" w:hAnsi="Cambria"/>
          <w:b/>
        </w:rPr>
      </w:pPr>
    </w:p>
    <w:p w:rsidR="00A7108F" w:rsidRPr="00412D00" w:rsidRDefault="00A7108F" w:rsidP="00A7108F">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A7108F" w:rsidRDefault="0004213D" w:rsidP="0004213D">
      <w:pPr>
        <w:jc w:val="both"/>
        <w:rPr>
          <w:rFonts w:ascii="Cambria" w:hAnsi="Cambria"/>
        </w:rPr>
      </w:pPr>
      <w:r>
        <w:rPr>
          <w:rFonts w:ascii="Cambria" w:hAnsi="Cambria"/>
        </w:rPr>
        <w:t>Avoir des connaissances générales sur les énergies renouvelable</w:t>
      </w:r>
    </w:p>
    <w:p w:rsidR="00A7108F" w:rsidRPr="00412D00" w:rsidRDefault="00A7108F" w:rsidP="00A7108F">
      <w:pPr>
        <w:jc w:val="both"/>
        <w:rPr>
          <w:rFonts w:ascii="Cambria" w:hAnsi="Cambria" w:cs="Calibri"/>
          <w:b/>
          <w:u w:val="thick" w:color="F79646"/>
        </w:rPr>
      </w:pPr>
      <w:r w:rsidRPr="00412D00">
        <w:rPr>
          <w:rFonts w:ascii="Cambria" w:hAnsi="Cambria" w:cs="Calibri"/>
          <w:b/>
          <w:u w:val="thick" w:color="F79646"/>
        </w:rPr>
        <w:t>Connaissances préalables recommandées :</w:t>
      </w:r>
    </w:p>
    <w:p w:rsidR="00A7108F" w:rsidRPr="0004213D" w:rsidRDefault="0004213D" w:rsidP="00A7108F">
      <w:pPr>
        <w:jc w:val="both"/>
        <w:rPr>
          <w:rFonts w:ascii="Cambria" w:hAnsi="Cambria" w:cs="Calibri"/>
          <w:bCs/>
        </w:rPr>
      </w:pPr>
      <w:r w:rsidRPr="0004213D">
        <w:rPr>
          <w:rFonts w:ascii="Cambria" w:hAnsi="Cambria" w:cs="Calibri"/>
          <w:bCs/>
        </w:rPr>
        <w:t>Transfert de chaleur, MDF, thermodynamique</w:t>
      </w:r>
    </w:p>
    <w:p w:rsidR="00A7108F" w:rsidRPr="00412D00" w:rsidRDefault="00A7108F" w:rsidP="00A7108F">
      <w:pPr>
        <w:jc w:val="both"/>
        <w:rPr>
          <w:rFonts w:ascii="Cambria" w:hAnsi="Cambria" w:cs="Calibri"/>
          <w:b/>
          <w:u w:val="thick" w:color="F79646"/>
        </w:rPr>
      </w:pPr>
      <w:r w:rsidRPr="00412D00">
        <w:rPr>
          <w:rFonts w:ascii="Cambria" w:hAnsi="Cambria"/>
          <w:iCs/>
        </w:rPr>
        <w:t xml:space="preserve"> </w:t>
      </w:r>
      <w:r w:rsidRPr="00412D00">
        <w:rPr>
          <w:rFonts w:ascii="Cambria" w:hAnsi="Cambria" w:cs="Calibri"/>
          <w:b/>
          <w:u w:val="thick" w:color="F79646"/>
        </w:rPr>
        <w:t>Contenu de la matière : </w:t>
      </w:r>
    </w:p>
    <w:p w:rsidR="00A7108F" w:rsidRDefault="00A7108F" w:rsidP="00843876">
      <w:pPr>
        <w:rPr>
          <w:rFonts w:ascii="Cambria" w:hAnsi="Cambria" w:cs="Calibri"/>
          <w:b/>
          <w:u w:val="thick" w:color="F79646"/>
        </w:rPr>
      </w:pPr>
    </w:p>
    <w:p w:rsidR="00843876" w:rsidRPr="00843876" w:rsidRDefault="00843876" w:rsidP="007F3AAB">
      <w:pPr>
        <w:pStyle w:val="Paragraphedeliste"/>
        <w:numPr>
          <w:ilvl w:val="0"/>
          <w:numId w:val="10"/>
        </w:numPr>
        <w:rPr>
          <w:rFonts w:asciiTheme="majorHAnsi" w:hAnsiTheme="majorHAnsi" w:cs="Tahoma"/>
          <w:bCs/>
        </w:rPr>
      </w:pPr>
      <w:r w:rsidRPr="00843876">
        <w:rPr>
          <w:rFonts w:asciiTheme="majorHAnsi" w:hAnsiTheme="majorHAnsi" w:cs="Tahoma"/>
          <w:bCs/>
        </w:rPr>
        <w:t xml:space="preserve"> Le Gisement Solaire                                                                        </w:t>
      </w:r>
    </w:p>
    <w:p w:rsidR="00843876" w:rsidRPr="00843876" w:rsidRDefault="00843876" w:rsidP="007F3AAB">
      <w:pPr>
        <w:pStyle w:val="Paragraphedeliste"/>
        <w:numPr>
          <w:ilvl w:val="0"/>
          <w:numId w:val="10"/>
        </w:numPr>
        <w:rPr>
          <w:rFonts w:asciiTheme="majorHAnsi" w:hAnsiTheme="majorHAnsi" w:cs="Tahoma"/>
          <w:bCs/>
        </w:rPr>
      </w:pPr>
      <w:r w:rsidRPr="00843876">
        <w:rPr>
          <w:rFonts w:asciiTheme="majorHAnsi" w:hAnsiTheme="majorHAnsi" w:cs="Tahoma"/>
          <w:bCs/>
        </w:rPr>
        <w:t xml:space="preserve"> Conversion Thermique : Applications à Basse Température</w:t>
      </w:r>
    </w:p>
    <w:p w:rsidR="00843876" w:rsidRPr="00843876" w:rsidRDefault="00843876" w:rsidP="007F3AAB">
      <w:pPr>
        <w:pStyle w:val="Paragraphedeliste"/>
        <w:numPr>
          <w:ilvl w:val="0"/>
          <w:numId w:val="10"/>
        </w:numPr>
        <w:rPr>
          <w:rFonts w:asciiTheme="majorHAnsi" w:hAnsiTheme="majorHAnsi" w:cs="Tahoma"/>
          <w:bCs/>
        </w:rPr>
      </w:pPr>
      <w:r w:rsidRPr="00843876">
        <w:rPr>
          <w:rFonts w:asciiTheme="majorHAnsi" w:hAnsiTheme="majorHAnsi" w:cs="Tahoma"/>
          <w:bCs/>
        </w:rPr>
        <w:t xml:space="preserve"> Stockage de L’énergie Solaire </w:t>
      </w:r>
    </w:p>
    <w:p w:rsidR="00843876" w:rsidRPr="00843876" w:rsidRDefault="00843876" w:rsidP="007F3AAB">
      <w:pPr>
        <w:pStyle w:val="Paragraphedeliste"/>
        <w:numPr>
          <w:ilvl w:val="0"/>
          <w:numId w:val="10"/>
        </w:numPr>
        <w:rPr>
          <w:rFonts w:asciiTheme="majorHAnsi" w:hAnsiTheme="majorHAnsi" w:cs="Tahoma"/>
          <w:bCs/>
        </w:rPr>
      </w:pPr>
      <w:r w:rsidRPr="00843876">
        <w:rPr>
          <w:rFonts w:asciiTheme="majorHAnsi" w:hAnsiTheme="majorHAnsi" w:cs="Tahoma"/>
          <w:bCs/>
        </w:rPr>
        <w:t xml:space="preserve"> La Conversion Photovoltaïque                                                     </w:t>
      </w:r>
    </w:p>
    <w:p w:rsidR="00843876" w:rsidRPr="00843876" w:rsidRDefault="00843876" w:rsidP="007F3AAB">
      <w:pPr>
        <w:pStyle w:val="Paragraphedeliste"/>
        <w:numPr>
          <w:ilvl w:val="0"/>
          <w:numId w:val="10"/>
        </w:numPr>
        <w:rPr>
          <w:rFonts w:asciiTheme="majorHAnsi" w:hAnsiTheme="majorHAnsi" w:cs="Tahoma"/>
          <w:bCs/>
        </w:rPr>
      </w:pPr>
      <w:r w:rsidRPr="00843876">
        <w:rPr>
          <w:rFonts w:asciiTheme="majorHAnsi" w:hAnsiTheme="majorHAnsi" w:cs="Tahoma"/>
          <w:bCs/>
        </w:rPr>
        <w:t xml:space="preserve"> La Géothermie</w:t>
      </w:r>
    </w:p>
    <w:p w:rsidR="00843876" w:rsidRPr="00843876" w:rsidRDefault="00843876" w:rsidP="007F3AAB">
      <w:pPr>
        <w:pStyle w:val="Paragraphedeliste"/>
        <w:numPr>
          <w:ilvl w:val="0"/>
          <w:numId w:val="10"/>
        </w:numPr>
        <w:rPr>
          <w:rFonts w:asciiTheme="majorHAnsi" w:hAnsiTheme="majorHAnsi" w:cs="Tahoma"/>
          <w:bCs/>
        </w:rPr>
      </w:pPr>
      <w:r w:rsidRPr="00843876">
        <w:rPr>
          <w:rFonts w:asciiTheme="majorHAnsi" w:hAnsiTheme="majorHAnsi" w:cs="Tahoma"/>
          <w:bCs/>
        </w:rPr>
        <w:t xml:space="preserve"> L’énergie Eolienne    </w:t>
      </w:r>
    </w:p>
    <w:p w:rsidR="00843876" w:rsidRPr="00843876" w:rsidRDefault="00843876" w:rsidP="007F3AAB">
      <w:pPr>
        <w:pStyle w:val="Paragraphedeliste"/>
        <w:numPr>
          <w:ilvl w:val="0"/>
          <w:numId w:val="10"/>
        </w:numPr>
        <w:rPr>
          <w:rFonts w:asciiTheme="majorHAnsi" w:hAnsiTheme="majorHAnsi" w:cs="Tahoma"/>
          <w:bCs/>
        </w:rPr>
      </w:pPr>
      <w:r w:rsidRPr="00843876">
        <w:rPr>
          <w:rFonts w:asciiTheme="majorHAnsi" w:hAnsiTheme="majorHAnsi" w:cs="Tahoma"/>
          <w:bCs/>
        </w:rPr>
        <w:t xml:space="preserve"> L’énergie Hydraulique                                                                   </w:t>
      </w:r>
    </w:p>
    <w:p w:rsidR="00843876" w:rsidRPr="00843876" w:rsidRDefault="00843876" w:rsidP="007F3AAB">
      <w:pPr>
        <w:pStyle w:val="Paragraphedeliste"/>
        <w:numPr>
          <w:ilvl w:val="0"/>
          <w:numId w:val="10"/>
        </w:numPr>
        <w:rPr>
          <w:rFonts w:asciiTheme="majorHAnsi" w:hAnsiTheme="majorHAnsi" w:cs="Tahoma"/>
          <w:bCs/>
        </w:rPr>
      </w:pPr>
      <w:r w:rsidRPr="00843876">
        <w:rPr>
          <w:rFonts w:asciiTheme="majorHAnsi" w:hAnsiTheme="majorHAnsi" w:cs="Tahoma"/>
          <w:bCs/>
        </w:rPr>
        <w:t xml:space="preserve"> L’énergie de la Biomasse                                                           </w:t>
      </w:r>
    </w:p>
    <w:p w:rsidR="00843876" w:rsidRPr="00843876" w:rsidRDefault="00843876" w:rsidP="007F3AAB">
      <w:pPr>
        <w:pStyle w:val="Paragraphedeliste"/>
        <w:numPr>
          <w:ilvl w:val="0"/>
          <w:numId w:val="10"/>
        </w:numPr>
        <w:rPr>
          <w:rFonts w:asciiTheme="majorHAnsi" w:hAnsiTheme="majorHAnsi" w:cs="Tahoma"/>
          <w:bCs/>
        </w:rPr>
      </w:pPr>
      <w:r w:rsidRPr="00843876">
        <w:rPr>
          <w:rFonts w:asciiTheme="majorHAnsi" w:hAnsiTheme="majorHAnsi" w:cs="Tahoma"/>
          <w:bCs/>
        </w:rPr>
        <w:t xml:space="preserve"> L’énergie des Mers                                                                    </w:t>
      </w:r>
    </w:p>
    <w:p w:rsidR="00843876" w:rsidRPr="00412D00" w:rsidRDefault="00843876" w:rsidP="00843876">
      <w:pPr>
        <w:rPr>
          <w:rFonts w:ascii="Cambria" w:hAnsi="Cambria" w:cs="Calibri"/>
          <w:b/>
          <w:u w:val="thick" w:color="F79646"/>
        </w:rPr>
      </w:pPr>
      <w:r w:rsidRPr="006933AF">
        <w:rPr>
          <w:rFonts w:ascii="Tahoma" w:hAnsi="Tahoma" w:cs="Tahoma"/>
          <w:b/>
          <w:bCs/>
        </w:rPr>
        <w:t xml:space="preserve">                                                       </w:t>
      </w:r>
    </w:p>
    <w:p w:rsidR="0004213D" w:rsidRDefault="0004213D" w:rsidP="0004213D">
      <w:pPr>
        <w:spacing w:line="276" w:lineRule="auto"/>
        <w:jc w:val="both"/>
        <w:rPr>
          <w:rFonts w:ascii="Cambria" w:hAnsi="Cambria" w:cs="Arial"/>
          <w:b/>
        </w:rPr>
      </w:pPr>
      <w:r>
        <w:rPr>
          <w:rFonts w:ascii="Cambria" w:hAnsi="Cambria" w:cs="Arial"/>
          <w:b/>
          <w:u w:val="thick" w:color="F79646"/>
        </w:rPr>
        <w:t>Mode d’évaluation:</w:t>
      </w:r>
    </w:p>
    <w:p w:rsidR="0004213D" w:rsidRDefault="0004213D" w:rsidP="0004213D">
      <w:pPr>
        <w:spacing w:line="276" w:lineRule="auto"/>
        <w:jc w:val="both"/>
        <w:rPr>
          <w:rFonts w:ascii="Cambria" w:hAnsi="Cambria" w:cs="Arial"/>
          <w:b/>
          <w:sz w:val="22"/>
          <w:szCs w:val="22"/>
          <w:u w:val="thick" w:color="F79646"/>
        </w:rPr>
      </w:pPr>
      <w:r>
        <w:rPr>
          <w:rFonts w:ascii="Cambria" w:hAnsi="Cambria" w:cs="Arial"/>
          <w:sz w:val="22"/>
          <w:szCs w:val="22"/>
        </w:rPr>
        <w:t>Examen:    100%.</w:t>
      </w:r>
    </w:p>
    <w:p w:rsidR="0004213D" w:rsidRDefault="0004213D" w:rsidP="0004213D">
      <w:pPr>
        <w:spacing w:line="276" w:lineRule="auto"/>
        <w:jc w:val="both"/>
        <w:rPr>
          <w:rFonts w:ascii="Cambria" w:hAnsi="Cambria" w:cs="Arial"/>
          <w:b/>
          <w:sz w:val="22"/>
          <w:szCs w:val="22"/>
        </w:rPr>
      </w:pPr>
    </w:p>
    <w:p w:rsidR="0004213D" w:rsidRDefault="0004213D" w:rsidP="0004213D">
      <w:pPr>
        <w:spacing w:line="276" w:lineRule="auto"/>
        <w:jc w:val="both"/>
        <w:rPr>
          <w:rFonts w:ascii="Cambria" w:hAnsi="Cambria" w:cs="Arial"/>
          <w:b/>
          <w:u w:val="thick" w:color="F79646"/>
        </w:rPr>
      </w:pPr>
      <w:r>
        <w:rPr>
          <w:rFonts w:ascii="Cambria" w:hAnsi="Cambria" w:cs="Arial"/>
          <w:b/>
          <w:u w:val="thick" w:color="F79646"/>
        </w:rPr>
        <w:t>Références bibliographiques :</w:t>
      </w:r>
    </w:p>
    <w:p w:rsidR="00D848C3" w:rsidRPr="000D7F51" w:rsidRDefault="00D848C3" w:rsidP="00231C0F">
      <w:pPr>
        <w:numPr>
          <w:ilvl w:val="0"/>
          <w:numId w:val="33"/>
        </w:numPr>
        <w:ind w:left="567" w:hanging="567"/>
        <w:jc w:val="both"/>
        <w:rPr>
          <w:rFonts w:asciiTheme="majorBidi" w:hAnsiTheme="majorBidi" w:cstheme="majorBidi"/>
        </w:rPr>
      </w:pPr>
      <w:r w:rsidRPr="000D7F51">
        <w:rPr>
          <w:rFonts w:asciiTheme="majorBidi" w:hAnsiTheme="majorBidi" w:cstheme="majorBidi"/>
        </w:rPr>
        <w:t>Sabonnadière Jean Claude. Nouvelles technologies de l’énergie 1: Les énergies renouvelables, Ed. Hermès.</w:t>
      </w:r>
    </w:p>
    <w:p w:rsidR="00D848C3" w:rsidRPr="000D7F51" w:rsidRDefault="00D848C3" w:rsidP="00231C0F">
      <w:pPr>
        <w:numPr>
          <w:ilvl w:val="0"/>
          <w:numId w:val="33"/>
        </w:numPr>
        <w:ind w:left="567" w:hanging="567"/>
        <w:jc w:val="both"/>
        <w:rPr>
          <w:rFonts w:asciiTheme="majorBidi" w:hAnsiTheme="majorBidi" w:cstheme="majorBidi"/>
        </w:rPr>
      </w:pPr>
      <w:r w:rsidRPr="000D7F51">
        <w:rPr>
          <w:rFonts w:asciiTheme="majorBidi" w:hAnsiTheme="majorBidi" w:cstheme="majorBidi"/>
        </w:rPr>
        <w:t>Gide Paul. Le grand livre de l’éolien, Ed. Moniteur.</w:t>
      </w:r>
    </w:p>
    <w:p w:rsidR="00D848C3" w:rsidRPr="000D7F51" w:rsidRDefault="00D848C3" w:rsidP="00231C0F">
      <w:pPr>
        <w:numPr>
          <w:ilvl w:val="0"/>
          <w:numId w:val="33"/>
        </w:numPr>
        <w:ind w:left="567" w:hanging="567"/>
        <w:jc w:val="both"/>
        <w:rPr>
          <w:rFonts w:asciiTheme="majorBidi" w:hAnsiTheme="majorBidi" w:cstheme="majorBidi"/>
        </w:rPr>
      </w:pPr>
      <w:r w:rsidRPr="000D7F51">
        <w:rPr>
          <w:rFonts w:asciiTheme="majorBidi" w:hAnsiTheme="majorBidi" w:cstheme="majorBidi"/>
        </w:rPr>
        <w:t>A. Labouret. Énergie Solaire photo voltaïque, Ed. Dunod.</w:t>
      </w:r>
    </w:p>
    <w:p w:rsidR="00D848C3" w:rsidRPr="000D7F51" w:rsidRDefault="00D848C3" w:rsidP="00231C0F">
      <w:pPr>
        <w:numPr>
          <w:ilvl w:val="0"/>
          <w:numId w:val="33"/>
        </w:numPr>
        <w:ind w:left="567" w:hanging="567"/>
        <w:jc w:val="both"/>
        <w:rPr>
          <w:rFonts w:asciiTheme="majorBidi" w:hAnsiTheme="majorBidi" w:cstheme="majorBidi"/>
        </w:rPr>
      </w:pPr>
      <w:r w:rsidRPr="000D7F51">
        <w:rPr>
          <w:rFonts w:asciiTheme="majorBidi" w:hAnsiTheme="majorBidi" w:cstheme="majorBidi"/>
        </w:rPr>
        <w:t>Viollet Pierre Louis. Histoire de l’énergie hydraulique, Ed. Press ENP Chaussée.</w:t>
      </w:r>
    </w:p>
    <w:p w:rsidR="00D848C3" w:rsidRPr="000D7F51" w:rsidRDefault="00D848C3" w:rsidP="00231C0F">
      <w:pPr>
        <w:numPr>
          <w:ilvl w:val="0"/>
          <w:numId w:val="33"/>
        </w:numPr>
        <w:ind w:left="567" w:hanging="567"/>
        <w:jc w:val="both"/>
        <w:rPr>
          <w:rFonts w:asciiTheme="majorBidi" w:hAnsiTheme="majorBidi" w:cstheme="majorBidi"/>
        </w:rPr>
      </w:pPr>
      <w:r w:rsidRPr="000D7F51">
        <w:rPr>
          <w:rFonts w:asciiTheme="majorBidi" w:hAnsiTheme="majorBidi" w:cstheme="majorBidi"/>
        </w:rPr>
        <w:t>Peser Felix A. Installations solaires thermiques: conception et mise en œuvre, Ed. Moniteur.</w:t>
      </w:r>
    </w:p>
    <w:p w:rsidR="00A7108F" w:rsidRDefault="00A7108F" w:rsidP="00D848C3">
      <w:pP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A7108F" w:rsidRDefault="00A7108F" w:rsidP="00A7108F">
      <w:pPr>
        <w:jc w:val="center"/>
        <w:rPr>
          <w:rFonts w:ascii="Cambria" w:hAnsi="Cambria"/>
          <w:sz w:val="40"/>
          <w:szCs w:val="40"/>
        </w:rPr>
      </w:pPr>
    </w:p>
    <w:p w:rsidR="00F742BC" w:rsidRDefault="00F742BC" w:rsidP="00A7108F">
      <w:pPr>
        <w:jc w:val="center"/>
        <w:rPr>
          <w:rFonts w:ascii="Cambria" w:hAnsi="Cambria"/>
          <w:sz w:val="40"/>
          <w:szCs w:val="40"/>
        </w:rPr>
      </w:pPr>
    </w:p>
    <w:p w:rsidR="00F742BC" w:rsidRDefault="00F742BC" w:rsidP="00A7108F">
      <w:pPr>
        <w:jc w:val="center"/>
        <w:rPr>
          <w:rFonts w:ascii="Cambria" w:hAnsi="Cambria"/>
          <w:sz w:val="40"/>
          <w:szCs w:val="40"/>
        </w:rPr>
      </w:pPr>
    </w:p>
    <w:p w:rsidR="00F742BC" w:rsidRDefault="00F742BC" w:rsidP="00A7108F">
      <w:pPr>
        <w:jc w:val="center"/>
        <w:rPr>
          <w:rFonts w:ascii="Cambria" w:hAnsi="Cambria"/>
          <w:sz w:val="40"/>
          <w:szCs w:val="40"/>
        </w:rPr>
      </w:pPr>
    </w:p>
    <w:p w:rsidR="0004213D" w:rsidRDefault="0004213D" w:rsidP="00A7108F">
      <w:pPr>
        <w:jc w:val="center"/>
        <w:rPr>
          <w:rFonts w:ascii="Cambria" w:hAnsi="Cambria"/>
          <w:sz w:val="40"/>
          <w:szCs w:val="40"/>
        </w:rPr>
      </w:pPr>
    </w:p>
    <w:p w:rsidR="0004213D" w:rsidRDefault="0004213D" w:rsidP="00A7108F">
      <w:pPr>
        <w:jc w:val="center"/>
        <w:rPr>
          <w:rFonts w:ascii="Cambria" w:hAnsi="Cambria"/>
          <w:sz w:val="40"/>
          <w:szCs w:val="40"/>
        </w:rPr>
      </w:pPr>
    </w:p>
    <w:p w:rsidR="00A7108F" w:rsidRPr="00412D00" w:rsidRDefault="00A7108F" w:rsidP="00A7108F">
      <w:pPr>
        <w:jc w:val="both"/>
        <w:rPr>
          <w:rFonts w:ascii="Cambria" w:hAnsi="Cambria" w:cs="Arial"/>
          <w:b/>
        </w:rPr>
      </w:pPr>
    </w:p>
    <w:p w:rsidR="0004213D" w:rsidRPr="00412D00" w:rsidRDefault="0004213D"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w:t>
      </w:r>
    </w:p>
    <w:p w:rsidR="00A7108F" w:rsidRPr="00712009" w:rsidRDefault="00A7108F"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Pr>
          <w:rFonts w:ascii="Cambria" w:hAnsi="Cambria" w:cs="Calibri"/>
          <w:b/>
          <w:bCs/>
          <w:iCs/>
        </w:rPr>
        <w:t>…</w:t>
      </w:r>
      <w:r w:rsidRPr="00712009">
        <w:rPr>
          <w:rFonts w:ascii="Cambria" w:hAnsi="Cambria" w:cs="Calibri"/>
          <w:b/>
          <w:bCs/>
          <w:iCs/>
        </w:rPr>
        <w:t xml:space="preserve"> </w:t>
      </w:r>
    </w:p>
    <w:p w:rsidR="00A7108F" w:rsidRPr="00712009" w:rsidRDefault="00A7108F"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sidR="00993324">
        <w:rPr>
          <w:rFonts w:asciiTheme="majorHAnsi" w:hAnsiTheme="majorHAnsi" w:cstheme="majorBidi"/>
          <w:b/>
        </w:rPr>
        <w:t>M</w:t>
      </w:r>
      <w:r w:rsidR="00993324" w:rsidRPr="00993324">
        <w:rPr>
          <w:rFonts w:asciiTheme="majorHAnsi" w:hAnsiTheme="majorHAnsi" w:cstheme="majorBidi"/>
          <w:b/>
        </w:rPr>
        <w:t xml:space="preserve">aintenance des installations </w:t>
      </w:r>
      <w:r w:rsidR="005E715F" w:rsidRPr="00993324">
        <w:rPr>
          <w:rFonts w:asciiTheme="majorHAnsi" w:hAnsiTheme="majorHAnsi" w:cstheme="majorBidi"/>
          <w:b/>
        </w:rPr>
        <w:t>énergétiques</w:t>
      </w:r>
    </w:p>
    <w:p w:rsidR="00A7108F" w:rsidRPr="00712009" w:rsidRDefault="00A7108F"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A7108F" w:rsidRPr="00712009" w:rsidRDefault="00A7108F"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A7108F" w:rsidRPr="00712009" w:rsidRDefault="00A7108F"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A7108F" w:rsidRDefault="00A7108F" w:rsidP="00A7108F">
      <w:pPr>
        <w:jc w:val="both"/>
        <w:rPr>
          <w:rFonts w:ascii="Cambria" w:hAnsi="Cambria"/>
          <w:b/>
        </w:rPr>
      </w:pPr>
    </w:p>
    <w:p w:rsidR="00A7108F" w:rsidRPr="00412D00" w:rsidRDefault="00A7108F" w:rsidP="00A7108F">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993324" w:rsidRPr="006327FF" w:rsidRDefault="00993324" w:rsidP="00993324">
      <w:pPr>
        <w:spacing w:line="276" w:lineRule="auto"/>
        <w:jc w:val="both"/>
        <w:rPr>
          <w:rFonts w:asciiTheme="majorBidi" w:hAnsiTheme="majorBidi" w:cstheme="majorBidi"/>
          <w:bCs/>
        </w:rPr>
      </w:pPr>
      <w:r w:rsidRPr="006327FF">
        <w:rPr>
          <w:rFonts w:asciiTheme="majorBidi" w:hAnsiTheme="majorBidi" w:cstheme="majorBidi"/>
          <w:bCs/>
        </w:rPr>
        <w:t>Connaitre les bases de la maintenance industrielle, ainsi que les défaillances des installations énergétiques et leurs solutions.</w:t>
      </w:r>
    </w:p>
    <w:p w:rsidR="00A7108F" w:rsidRPr="00412D00" w:rsidRDefault="00A7108F" w:rsidP="00A7108F">
      <w:pPr>
        <w:jc w:val="both"/>
        <w:rPr>
          <w:rFonts w:ascii="Cambria" w:hAnsi="Cambria"/>
        </w:rPr>
      </w:pPr>
    </w:p>
    <w:p w:rsidR="00A7108F" w:rsidRPr="00412D00" w:rsidRDefault="00A7108F" w:rsidP="00A7108F">
      <w:pPr>
        <w:jc w:val="both"/>
        <w:rPr>
          <w:rFonts w:ascii="Cambria" w:hAnsi="Cambria" w:cs="Calibri"/>
          <w:b/>
          <w:u w:val="thick" w:color="F79646"/>
        </w:rPr>
      </w:pPr>
      <w:r w:rsidRPr="00412D00">
        <w:rPr>
          <w:rFonts w:ascii="Cambria" w:hAnsi="Cambria" w:cs="Calibri"/>
          <w:b/>
          <w:u w:val="thick" w:color="F79646"/>
        </w:rPr>
        <w:t>Connaissances préalables recommandées :</w:t>
      </w:r>
    </w:p>
    <w:p w:rsidR="00993324" w:rsidRPr="0004213D" w:rsidRDefault="00993324" w:rsidP="00993324">
      <w:pPr>
        <w:spacing w:line="276" w:lineRule="auto"/>
        <w:jc w:val="both"/>
        <w:rPr>
          <w:rFonts w:asciiTheme="majorHAnsi" w:hAnsiTheme="majorHAnsi" w:cstheme="majorBidi"/>
          <w:iCs/>
        </w:rPr>
      </w:pPr>
      <w:r w:rsidRPr="0004213D">
        <w:rPr>
          <w:rFonts w:asciiTheme="majorHAnsi" w:hAnsiTheme="majorHAnsi" w:cstheme="majorBidi"/>
          <w:iCs/>
        </w:rPr>
        <w:t>Connaissance des installations énergétiques ;</w:t>
      </w:r>
    </w:p>
    <w:p w:rsidR="00993324" w:rsidRPr="0004213D" w:rsidRDefault="00993324" w:rsidP="00993324">
      <w:pPr>
        <w:spacing w:line="276" w:lineRule="auto"/>
        <w:jc w:val="both"/>
        <w:rPr>
          <w:rFonts w:asciiTheme="majorHAnsi" w:hAnsiTheme="majorHAnsi" w:cstheme="majorBidi"/>
          <w:iCs/>
        </w:rPr>
      </w:pPr>
      <w:r w:rsidRPr="0004213D">
        <w:rPr>
          <w:rFonts w:asciiTheme="majorHAnsi" w:hAnsiTheme="majorHAnsi" w:cstheme="majorBidi"/>
          <w:iCs/>
        </w:rPr>
        <w:t>Connaitre les lois statistiques (normale, exponentielle).</w:t>
      </w:r>
    </w:p>
    <w:p w:rsidR="00A7108F" w:rsidRPr="00412D00" w:rsidRDefault="00A7108F" w:rsidP="00A7108F">
      <w:pPr>
        <w:jc w:val="both"/>
        <w:rPr>
          <w:rFonts w:ascii="Cambria" w:hAnsi="Cambria" w:cs="Calibri"/>
          <w:b/>
          <w:u w:val="thick" w:color="F79646"/>
        </w:rPr>
      </w:pPr>
    </w:p>
    <w:p w:rsidR="00A7108F" w:rsidRPr="00412D00" w:rsidRDefault="00A7108F" w:rsidP="00A7108F">
      <w:pPr>
        <w:jc w:val="both"/>
        <w:rPr>
          <w:rFonts w:ascii="Cambria" w:hAnsi="Cambria" w:cs="Calibri"/>
          <w:b/>
          <w:u w:val="thick" w:color="F79646"/>
        </w:rPr>
      </w:pPr>
      <w:r w:rsidRPr="00412D00">
        <w:rPr>
          <w:rFonts w:ascii="Cambria" w:hAnsi="Cambria"/>
          <w:iCs/>
        </w:rPr>
        <w:t xml:space="preserve"> </w:t>
      </w:r>
      <w:r w:rsidRPr="00412D00">
        <w:rPr>
          <w:rFonts w:ascii="Cambria" w:hAnsi="Cambria" w:cs="Calibri"/>
          <w:b/>
          <w:u w:val="thick" w:color="F79646"/>
        </w:rPr>
        <w:t>Contenu de la matière : </w:t>
      </w:r>
    </w:p>
    <w:p w:rsidR="00A7108F" w:rsidRDefault="00A7108F" w:rsidP="00993324">
      <w:pPr>
        <w:rPr>
          <w:rFonts w:ascii="Cambria" w:hAnsi="Cambria" w:cs="Calibri"/>
          <w:b/>
          <w:u w:val="thick" w:color="F79646"/>
        </w:rPr>
      </w:pPr>
    </w:p>
    <w:p w:rsidR="00993324" w:rsidRPr="0004213D" w:rsidRDefault="0004213D" w:rsidP="0004213D">
      <w:pPr>
        <w:pStyle w:val="Paragraphedeliste"/>
        <w:numPr>
          <w:ilvl w:val="0"/>
          <w:numId w:val="11"/>
        </w:numPr>
        <w:spacing w:line="276" w:lineRule="auto"/>
        <w:jc w:val="both"/>
        <w:rPr>
          <w:rFonts w:asciiTheme="majorHAnsi" w:hAnsiTheme="majorHAnsi" w:cstheme="majorBidi"/>
          <w:bCs/>
        </w:rPr>
      </w:pPr>
      <w:r>
        <w:rPr>
          <w:rFonts w:asciiTheme="majorHAnsi" w:hAnsiTheme="majorHAnsi" w:cstheme="majorBidi"/>
          <w:bCs/>
        </w:rPr>
        <w:t>I</w:t>
      </w:r>
      <w:r w:rsidRPr="0004213D">
        <w:rPr>
          <w:rFonts w:asciiTheme="majorHAnsi" w:hAnsiTheme="majorHAnsi" w:cstheme="majorBidi"/>
          <w:bCs/>
        </w:rPr>
        <w:t>ntroduction a la maintenance</w:t>
      </w:r>
    </w:p>
    <w:p w:rsidR="00993324" w:rsidRPr="0004213D" w:rsidRDefault="0004213D" w:rsidP="0004213D">
      <w:pPr>
        <w:pStyle w:val="Paragraphedeliste"/>
        <w:numPr>
          <w:ilvl w:val="0"/>
          <w:numId w:val="11"/>
        </w:numPr>
        <w:spacing w:line="276" w:lineRule="auto"/>
        <w:jc w:val="both"/>
        <w:rPr>
          <w:rFonts w:asciiTheme="majorHAnsi" w:hAnsiTheme="majorHAnsi" w:cstheme="majorBidi"/>
          <w:bCs/>
        </w:rPr>
      </w:pPr>
      <w:r>
        <w:rPr>
          <w:rFonts w:asciiTheme="majorHAnsi" w:hAnsiTheme="majorHAnsi" w:cstheme="majorBidi"/>
          <w:bCs/>
        </w:rPr>
        <w:t>D</w:t>
      </w:r>
      <w:r w:rsidRPr="0004213D">
        <w:rPr>
          <w:rFonts w:asciiTheme="majorHAnsi" w:hAnsiTheme="majorHAnsi" w:cstheme="majorBidi"/>
          <w:bCs/>
        </w:rPr>
        <w:t>éfinition des principaux concepts de la maintenance</w:t>
      </w:r>
    </w:p>
    <w:p w:rsidR="00993324" w:rsidRPr="0004213D" w:rsidRDefault="0004213D" w:rsidP="0004213D">
      <w:pPr>
        <w:pStyle w:val="Paragraphedeliste"/>
        <w:numPr>
          <w:ilvl w:val="0"/>
          <w:numId w:val="11"/>
        </w:numPr>
        <w:spacing w:line="276" w:lineRule="auto"/>
        <w:jc w:val="both"/>
        <w:rPr>
          <w:rFonts w:asciiTheme="majorHAnsi" w:hAnsiTheme="majorHAnsi" w:cstheme="majorBidi"/>
          <w:bCs/>
        </w:rPr>
      </w:pPr>
      <w:r>
        <w:rPr>
          <w:rFonts w:asciiTheme="majorHAnsi" w:hAnsiTheme="majorHAnsi" w:cstheme="majorBidi"/>
          <w:bCs/>
        </w:rPr>
        <w:t>M</w:t>
      </w:r>
      <w:r w:rsidRPr="0004213D">
        <w:rPr>
          <w:rFonts w:asciiTheme="majorHAnsi" w:hAnsiTheme="majorHAnsi" w:cstheme="majorBidi"/>
          <w:bCs/>
        </w:rPr>
        <w:t>éthodes et outils mathématiques pour la mise en œuvre des actions de la maintenance</w:t>
      </w:r>
    </w:p>
    <w:p w:rsidR="00993324" w:rsidRPr="0004213D" w:rsidRDefault="0004213D" w:rsidP="007F3AAB">
      <w:pPr>
        <w:pStyle w:val="Paragraphedeliste"/>
        <w:numPr>
          <w:ilvl w:val="0"/>
          <w:numId w:val="11"/>
        </w:numPr>
        <w:spacing w:line="276" w:lineRule="auto"/>
        <w:jc w:val="both"/>
        <w:rPr>
          <w:rFonts w:asciiTheme="majorHAnsi" w:hAnsiTheme="majorHAnsi" w:cstheme="majorBidi"/>
          <w:bCs/>
        </w:rPr>
      </w:pPr>
      <w:r w:rsidRPr="0004213D">
        <w:rPr>
          <w:rFonts w:asciiTheme="majorHAnsi" w:hAnsiTheme="majorHAnsi" w:cstheme="majorBidi"/>
          <w:bCs/>
        </w:rPr>
        <w:t>Outils méthodologiques pour l’analyse des comportements</w:t>
      </w:r>
    </w:p>
    <w:p w:rsidR="00993324" w:rsidRPr="0004213D" w:rsidRDefault="0004213D" w:rsidP="007F3AAB">
      <w:pPr>
        <w:pStyle w:val="Paragraphedeliste"/>
        <w:numPr>
          <w:ilvl w:val="0"/>
          <w:numId w:val="11"/>
        </w:numPr>
        <w:spacing w:line="276" w:lineRule="auto"/>
        <w:jc w:val="both"/>
        <w:rPr>
          <w:rFonts w:asciiTheme="majorHAnsi" w:hAnsiTheme="majorHAnsi" w:cstheme="majorBidi"/>
          <w:bCs/>
        </w:rPr>
      </w:pPr>
      <w:r w:rsidRPr="0004213D">
        <w:rPr>
          <w:rFonts w:asciiTheme="majorHAnsi" w:hAnsiTheme="majorHAnsi" w:cstheme="majorBidi"/>
          <w:bCs/>
        </w:rPr>
        <w:t>Outils logiciels pour la maintenance (gestion de maintenance assistée par ordinateur)</w:t>
      </w:r>
    </w:p>
    <w:p w:rsidR="00993324" w:rsidRPr="0004213D" w:rsidRDefault="0004213D" w:rsidP="007F3AAB">
      <w:pPr>
        <w:pStyle w:val="Paragraphedeliste"/>
        <w:numPr>
          <w:ilvl w:val="0"/>
          <w:numId w:val="11"/>
        </w:numPr>
        <w:spacing w:line="276" w:lineRule="auto"/>
        <w:jc w:val="both"/>
        <w:rPr>
          <w:rFonts w:asciiTheme="majorHAnsi" w:hAnsiTheme="majorHAnsi" w:cstheme="majorBidi"/>
          <w:bCs/>
        </w:rPr>
      </w:pPr>
      <w:r w:rsidRPr="0004213D">
        <w:rPr>
          <w:rFonts w:asciiTheme="majorHAnsi" w:hAnsiTheme="majorHAnsi" w:cstheme="majorBidi"/>
          <w:bCs/>
        </w:rPr>
        <w:t>La tpm (total productive maintenance)</w:t>
      </w:r>
    </w:p>
    <w:p w:rsidR="00993324" w:rsidRPr="006327FF" w:rsidRDefault="0004213D" w:rsidP="007F3AAB">
      <w:pPr>
        <w:pStyle w:val="Paragraphedeliste"/>
        <w:numPr>
          <w:ilvl w:val="0"/>
          <w:numId w:val="11"/>
        </w:numPr>
        <w:spacing w:line="276" w:lineRule="auto"/>
        <w:jc w:val="both"/>
        <w:rPr>
          <w:rFonts w:asciiTheme="majorBidi" w:hAnsiTheme="majorBidi" w:cstheme="majorBidi"/>
          <w:bCs/>
        </w:rPr>
      </w:pPr>
      <w:r w:rsidRPr="0004213D">
        <w:rPr>
          <w:rFonts w:asciiTheme="majorHAnsi" w:hAnsiTheme="majorHAnsi" w:cstheme="majorBidi"/>
          <w:bCs/>
        </w:rPr>
        <w:t xml:space="preserve">Maintenance de quelques installations énergétiques (compresseur, pompe a chaleur, condenseur,..) </w:t>
      </w:r>
    </w:p>
    <w:p w:rsidR="00993324" w:rsidRPr="00412D00" w:rsidRDefault="00993324" w:rsidP="00993324">
      <w:pPr>
        <w:rPr>
          <w:rFonts w:ascii="Cambria" w:hAnsi="Cambria" w:cs="Calibri"/>
          <w:b/>
          <w:u w:val="thick" w:color="F79646"/>
        </w:rPr>
      </w:pPr>
    </w:p>
    <w:p w:rsidR="0004213D" w:rsidRDefault="0004213D" w:rsidP="0004213D">
      <w:pPr>
        <w:spacing w:line="276" w:lineRule="auto"/>
        <w:jc w:val="both"/>
        <w:rPr>
          <w:rFonts w:ascii="Cambria" w:hAnsi="Cambria" w:cs="Arial"/>
          <w:b/>
        </w:rPr>
      </w:pPr>
      <w:r>
        <w:rPr>
          <w:rFonts w:ascii="Cambria" w:hAnsi="Cambria" w:cs="Arial"/>
          <w:b/>
          <w:u w:val="thick" w:color="F79646"/>
        </w:rPr>
        <w:t>Mode d’évaluation:</w:t>
      </w:r>
    </w:p>
    <w:p w:rsidR="0004213D" w:rsidRDefault="0004213D" w:rsidP="0004213D">
      <w:pPr>
        <w:spacing w:line="276" w:lineRule="auto"/>
        <w:jc w:val="both"/>
        <w:rPr>
          <w:rFonts w:ascii="Cambria" w:hAnsi="Cambria" w:cs="Arial"/>
          <w:b/>
          <w:sz w:val="22"/>
          <w:szCs w:val="22"/>
          <w:u w:val="thick" w:color="F79646"/>
        </w:rPr>
      </w:pPr>
      <w:r>
        <w:rPr>
          <w:rFonts w:ascii="Cambria" w:hAnsi="Cambria" w:cs="Arial"/>
          <w:sz w:val="22"/>
          <w:szCs w:val="22"/>
        </w:rPr>
        <w:t>Examen:    100%.</w:t>
      </w:r>
    </w:p>
    <w:p w:rsidR="0004213D" w:rsidRDefault="0004213D" w:rsidP="0004213D">
      <w:pPr>
        <w:spacing w:line="276" w:lineRule="auto"/>
        <w:jc w:val="both"/>
        <w:rPr>
          <w:rFonts w:ascii="Cambria" w:hAnsi="Cambria" w:cs="Arial"/>
          <w:b/>
          <w:sz w:val="22"/>
          <w:szCs w:val="22"/>
        </w:rPr>
      </w:pPr>
    </w:p>
    <w:p w:rsidR="0004213D" w:rsidRDefault="0004213D" w:rsidP="0004213D">
      <w:pPr>
        <w:spacing w:line="276" w:lineRule="auto"/>
        <w:jc w:val="both"/>
        <w:rPr>
          <w:rFonts w:ascii="Cambria" w:hAnsi="Cambria" w:cs="Arial"/>
          <w:b/>
          <w:u w:val="thick" w:color="F79646"/>
        </w:rPr>
      </w:pPr>
      <w:r>
        <w:rPr>
          <w:rFonts w:ascii="Cambria" w:hAnsi="Cambria" w:cs="Arial"/>
          <w:b/>
          <w:u w:val="thick" w:color="F79646"/>
        </w:rPr>
        <w:t>Références bibliographiques :</w:t>
      </w:r>
    </w:p>
    <w:p w:rsidR="00993324" w:rsidRPr="00863F05" w:rsidRDefault="00993324" w:rsidP="00A7108F">
      <w:pPr>
        <w:jc w:val="both"/>
        <w:rPr>
          <w:rFonts w:ascii="Cambria" w:hAnsi="Cambria" w:cstheme="majorBidi"/>
          <w:bCs/>
          <w:iCs/>
        </w:rPr>
      </w:pPr>
    </w:p>
    <w:p w:rsidR="00993324" w:rsidRPr="0004213D" w:rsidRDefault="00993324" w:rsidP="0004213D">
      <w:pPr>
        <w:pStyle w:val="Paragraphedeliste"/>
        <w:numPr>
          <w:ilvl w:val="0"/>
          <w:numId w:val="12"/>
        </w:numPr>
        <w:spacing w:line="276" w:lineRule="auto"/>
        <w:ind w:left="567" w:right="282" w:hanging="567"/>
        <w:jc w:val="both"/>
        <w:rPr>
          <w:rFonts w:asciiTheme="majorHAnsi" w:hAnsiTheme="majorHAnsi" w:cstheme="majorBidi"/>
          <w:bCs/>
          <w:iCs/>
          <w:sz w:val="22"/>
          <w:szCs w:val="22"/>
        </w:rPr>
      </w:pPr>
      <w:r w:rsidRPr="0004213D">
        <w:rPr>
          <w:rFonts w:asciiTheme="majorHAnsi" w:hAnsiTheme="majorHAnsi" w:cstheme="majorBidi"/>
          <w:bCs/>
          <w:iCs/>
          <w:sz w:val="22"/>
          <w:szCs w:val="22"/>
        </w:rPr>
        <w:t>Frédéric Tomala. Cours de maintenance. Département management des systèmes. Haute Etudes d’Ingénieurs ;</w:t>
      </w:r>
    </w:p>
    <w:p w:rsidR="00993324" w:rsidRPr="0004213D" w:rsidRDefault="00993324" w:rsidP="0004213D">
      <w:pPr>
        <w:pStyle w:val="Paragraphedeliste"/>
        <w:numPr>
          <w:ilvl w:val="0"/>
          <w:numId w:val="12"/>
        </w:numPr>
        <w:spacing w:line="276" w:lineRule="auto"/>
        <w:ind w:left="567" w:right="282" w:hanging="567"/>
        <w:jc w:val="both"/>
        <w:rPr>
          <w:rFonts w:asciiTheme="majorHAnsi" w:hAnsiTheme="majorHAnsi" w:cstheme="majorBidi"/>
          <w:bCs/>
          <w:iCs/>
          <w:sz w:val="22"/>
          <w:szCs w:val="22"/>
        </w:rPr>
      </w:pPr>
      <w:r w:rsidRPr="0004213D">
        <w:rPr>
          <w:rFonts w:asciiTheme="majorHAnsi" w:hAnsiTheme="majorHAnsi" w:cstheme="majorBidi"/>
          <w:bCs/>
          <w:iCs/>
          <w:sz w:val="22"/>
          <w:szCs w:val="22"/>
        </w:rPr>
        <w:t>François Manchy, Jean Pierre Vernier : Maintenance : méthodes et organisations. 3</w:t>
      </w:r>
      <w:r w:rsidRPr="0004213D">
        <w:rPr>
          <w:rFonts w:asciiTheme="majorHAnsi" w:hAnsiTheme="majorHAnsi" w:cstheme="majorBidi"/>
          <w:bCs/>
          <w:iCs/>
          <w:sz w:val="22"/>
          <w:szCs w:val="22"/>
          <w:vertAlign w:val="superscript"/>
        </w:rPr>
        <w:t>ème</w:t>
      </w:r>
      <w:r w:rsidRPr="0004213D">
        <w:rPr>
          <w:rFonts w:asciiTheme="majorHAnsi" w:hAnsiTheme="majorHAnsi" w:cstheme="majorBidi"/>
          <w:bCs/>
          <w:iCs/>
          <w:sz w:val="22"/>
          <w:szCs w:val="22"/>
        </w:rPr>
        <w:t xml:space="preserve"> édition DUNOD ;</w:t>
      </w:r>
    </w:p>
    <w:p w:rsidR="00993324" w:rsidRPr="0004213D" w:rsidRDefault="00993324" w:rsidP="0004213D">
      <w:pPr>
        <w:pStyle w:val="Paragraphedeliste"/>
        <w:numPr>
          <w:ilvl w:val="0"/>
          <w:numId w:val="12"/>
        </w:numPr>
        <w:spacing w:line="276" w:lineRule="auto"/>
        <w:ind w:left="567" w:right="282" w:hanging="567"/>
        <w:jc w:val="both"/>
        <w:rPr>
          <w:rFonts w:asciiTheme="majorHAnsi" w:hAnsiTheme="majorHAnsi" w:cstheme="majorBidi"/>
          <w:bCs/>
          <w:iCs/>
          <w:sz w:val="22"/>
          <w:szCs w:val="22"/>
        </w:rPr>
      </w:pPr>
      <w:r w:rsidRPr="0004213D">
        <w:rPr>
          <w:rFonts w:asciiTheme="majorHAnsi" w:hAnsiTheme="majorHAnsi" w:cstheme="majorBidi"/>
          <w:bCs/>
          <w:iCs/>
          <w:sz w:val="22"/>
          <w:szCs w:val="22"/>
        </w:rPr>
        <w:t>F.Castellazi, D.Cogniel, Y.Gangloff : Memotech maintenance industrielle. Edition ELeducalivre.</w:t>
      </w:r>
    </w:p>
    <w:p w:rsidR="00993324" w:rsidRDefault="00993324" w:rsidP="00993324">
      <w:pPr>
        <w:spacing w:line="276" w:lineRule="auto"/>
        <w:ind w:right="282"/>
        <w:jc w:val="both"/>
        <w:rPr>
          <w:rFonts w:asciiTheme="majorBidi" w:hAnsiTheme="majorBidi" w:cstheme="majorBidi"/>
          <w:bCs/>
          <w:iCs/>
        </w:rPr>
      </w:pPr>
    </w:p>
    <w:p w:rsidR="00993324" w:rsidRDefault="00993324" w:rsidP="00993324">
      <w:pPr>
        <w:spacing w:line="276" w:lineRule="auto"/>
        <w:ind w:right="282"/>
        <w:jc w:val="both"/>
        <w:rPr>
          <w:rFonts w:asciiTheme="majorBidi" w:hAnsiTheme="majorBidi" w:cstheme="majorBidi"/>
          <w:bCs/>
          <w:iCs/>
        </w:rPr>
      </w:pPr>
    </w:p>
    <w:p w:rsidR="00993324" w:rsidRDefault="00993324" w:rsidP="00993324">
      <w:pPr>
        <w:spacing w:line="276" w:lineRule="auto"/>
        <w:ind w:right="282"/>
        <w:jc w:val="both"/>
        <w:rPr>
          <w:rFonts w:asciiTheme="majorBidi" w:hAnsiTheme="majorBidi" w:cstheme="majorBidi"/>
          <w:bCs/>
          <w:iCs/>
        </w:rPr>
      </w:pPr>
    </w:p>
    <w:p w:rsidR="00791AC6" w:rsidRDefault="00791AC6" w:rsidP="00993324">
      <w:pPr>
        <w:spacing w:line="276" w:lineRule="auto"/>
        <w:ind w:right="282"/>
        <w:jc w:val="both"/>
        <w:rPr>
          <w:rFonts w:asciiTheme="majorBidi" w:hAnsiTheme="majorBidi" w:cstheme="majorBidi"/>
          <w:bCs/>
          <w:iCs/>
        </w:rPr>
      </w:pPr>
    </w:p>
    <w:p w:rsidR="00791AC6" w:rsidRDefault="00791AC6" w:rsidP="00993324">
      <w:pPr>
        <w:spacing w:line="276" w:lineRule="auto"/>
        <w:ind w:right="282"/>
        <w:jc w:val="both"/>
        <w:rPr>
          <w:rFonts w:asciiTheme="majorBidi" w:hAnsiTheme="majorBidi" w:cstheme="majorBidi"/>
          <w:bCs/>
          <w:iCs/>
        </w:rPr>
      </w:pPr>
    </w:p>
    <w:p w:rsidR="00791AC6" w:rsidRDefault="00791AC6" w:rsidP="00993324">
      <w:pPr>
        <w:spacing w:line="276" w:lineRule="auto"/>
        <w:ind w:right="282"/>
        <w:jc w:val="both"/>
        <w:rPr>
          <w:rFonts w:asciiTheme="majorBidi" w:hAnsiTheme="majorBidi" w:cstheme="majorBidi"/>
          <w:bCs/>
          <w:iCs/>
        </w:rPr>
      </w:pPr>
    </w:p>
    <w:p w:rsidR="0004213D" w:rsidRDefault="0004213D" w:rsidP="00993324">
      <w:pPr>
        <w:spacing w:line="276" w:lineRule="auto"/>
        <w:ind w:right="282"/>
        <w:jc w:val="both"/>
        <w:rPr>
          <w:rFonts w:asciiTheme="majorBidi" w:hAnsiTheme="majorBidi" w:cstheme="majorBidi"/>
          <w:bCs/>
          <w:iCs/>
        </w:rPr>
      </w:pPr>
    </w:p>
    <w:p w:rsidR="0004213D" w:rsidRDefault="0004213D" w:rsidP="00993324">
      <w:pPr>
        <w:spacing w:line="276" w:lineRule="auto"/>
        <w:ind w:right="282"/>
        <w:jc w:val="both"/>
        <w:rPr>
          <w:rFonts w:asciiTheme="majorBidi" w:hAnsiTheme="majorBidi" w:cstheme="majorBidi"/>
          <w:bCs/>
          <w:iCs/>
        </w:rPr>
      </w:pPr>
    </w:p>
    <w:p w:rsidR="0004213D" w:rsidRDefault="0004213D" w:rsidP="00993324">
      <w:pPr>
        <w:spacing w:line="276" w:lineRule="auto"/>
        <w:ind w:right="282"/>
        <w:jc w:val="both"/>
        <w:rPr>
          <w:rFonts w:asciiTheme="majorBidi" w:hAnsiTheme="majorBidi" w:cstheme="majorBidi"/>
          <w:bCs/>
          <w:iCs/>
        </w:rPr>
      </w:pPr>
    </w:p>
    <w:p w:rsidR="0004213D" w:rsidRPr="00412D00" w:rsidRDefault="0004213D"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w:t>
      </w:r>
    </w:p>
    <w:p w:rsidR="00993324" w:rsidRPr="00712009" w:rsidRDefault="00993324"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Pr>
          <w:rFonts w:ascii="Cambria" w:hAnsi="Cambria" w:cs="Calibri"/>
          <w:b/>
          <w:bCs/>
          <w:iCs/>
        </w:rPr>
        <w:t>…</w:t>
      </w:r>
      <w:r w:rsidRPr="00712009">
        <w:rPr>
          <w:rFonts w:ascii="Cambria" w:hAnsi="Cambria" w:cs="Calibri"/>
          <w:b/>
          <w:bCs/>
          <w:iCs/>
        </w:rPr>
        <w:t xml:space="preserve"> </w:t>
      </w:r>
    </w:p>
    <w:p w:rsidR="00993324" w:rsidRPr="00712009" w:rsidRDefault="00993324"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sidR="00791AC6" w:rsidRPr="0004213D">
        <w:rPr>
          <w:rFonts w:asciiTheme="majorHAnsi" w:hAnsiTheme="majorHAnsi"/>
          <w:b/>
          <w:bCs/>
        </w:rPr>
        <w:t>Electronique</w:t>
      </w:r>
    </w:p>
    <w:p w:rsidR="00993324" w:rsidRPr="00712009" w:rsidRDefault="00993324"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993324" w:rsidRPr="00712009" w:rsidRDefault="00993324"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993324" w:rsidRPr="00712009" w:rsidRDefault="00993324"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993324" w:rsidRDefault="00993324" w:rsidP="00993324">
      <w:pPr>
        <w:jc w:val="both"/>
        <w:rPr>
          <w:rFonts w:ascii="Cambria" w:hAnsi="Cambria"/>
          <w:b/>
        </w:rPr>
      </w:pPr>
    </w:p>
    <w:p w:rsidR="00993324" w:rsidRPr="00412D00" w:rsidRDefault="00993324" w:rsidP="00993324">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993324" w:rsidRDefault="00993324" w:rsidP="00993324">
      <w:pPr>
        <w:jc w:val="both"/>
        <w:rPr>
          <w:rFonts w:ascii="Cambria" w:hAnsi="Cambria"/>
        </w:rPr>
      </w:pPr>
    </w:p>
    <w:p w:rsidR="00993324" w:rsidRPr="00412D00" w:rsidRDefault="00993324" w:rsidP="00993324">
      <w:pPr>
        <w:jc w:val="both"/>
        <w:rPr>
          <w:rFonts w:ascii="Cambria" w:hAnsi="Cambria"/>
        </w:rPr>
      </w:pPr>
    </w:p>
    <w:p w:rsidR="00993324" w:rsidRPr="00412D00" w:rsidRDefault="00993324" w:rsidP="00993324">
      <w:pPr>
        <w:jc w:val="both"/>
        <w:rPr>
          <w:rFonts w:ascii="Cambria" w:hAnsi="Cambria" w:cs="Calibri"/>
          <w:b/>
          <w:u w:val="thick" w:color="F79646"/>
        </w:rPr>
      </w:pPr>
      <w:r w:rsidRPr="00412D00">
        <w:rPr>
          <w:rFonts w:ascii="Cambria" w:hAnsi="Cambria" w:cs="Calibri"/>
          <w:b/>
          <w:u w:val="thick" w:color="F79646"/>
        </w:rPr>
        <w:t>Connaissances préalables recommandées :</w:t>
      </w:r>
    </w:p>
    <w:p w:rsidR="00993324" w:rsidRPr="00412D00" w:rsidRDefault="00993324" w:rsidP="00993324">
      <w:pPr>
        <w:jc w:val="both"/>
        <w:rPr>
          <w:rFonts w:ascii="Cambria" w:hAnsi="Cambria" w:cs="Calibri"/>
          <w:b/>
          <w:u w:val="thick" w:color="F79646"/>
        </w:rPr>
      </w:pPr>
    </w:p>
    <w:p w:rsidR="00993324" w:rsidRPr="00412D00" w:rsidRDefault="00993324" w:rsidP="00993324">
      <w:pPr>
        <w:jc w:val="both"/>
        <w:rPr>
          <w:rFonts w:ascii="Cambria" w:hAnsi="Cambria" w:cs="Calibri"/>
          <w:b/>
          <w:u w:val="thick" w:color="F79646"/>
        </w:rPr>
      </w:pPr>
      <w:r w:rsidRPr="00412D00">
        <w:rPr>
          <w:rFonts w:ascii="Cambria" w:hAnsi="Cambria"/>
          <w:iCs/>
        </w:rPr>
        <w:t xml:space="preserve"> </w:t>
      </w:r>
      <w:r w:rsidRPr="00412D00">
        <w:rPr>
          <w:rFonts w:ascii="Cambria" w:hAnsi="Cambria" w:cs="Calibri"/>
          <w:b/>
          <w:u w:val="thick" w:color="F79646"/>
        </w:rPr>
        <w:t>Contenu de la matière : </w:t>
      </w:r>
    </w:p>
    <w:p w:rsidR="00791AC6" w:rsidRPr="00945D36" w:rsidRDefault="00791AC6" w:rsidP="00791AC6">
      <w:pPr>
        <w:jc w:val="both"/>
        <w:rPr>
          <w:rFonts w:asciiTheme="majorBidi" w:eastAsia="Calibri" w:hAnsiTheme="majorBidi" w:cstheme="majorBidi"/>
          <w:bCs/>
        </w:rPr>
      </w:pPr>
      <w:r>
        <w:rPr>
          <w:rFonts w:asciiTheme="majorBidi" w:eastAsia="Calibri" w:hAnsiTheme="majorBidi" w:cstheme="majorBidi"/>
          <w:bCs/>
        </w:rPr>
        <w:t>Chapitre</w:t>
      </w:r>
      <w:r w:rsidRPr="00945D36">
        <w:rPr>
          <w:rFonts w:asciiTheme="majorBidi" w:eastAsia="Calibri" w:hAnsiTheme="majorBidi" w:cstheme="majorBidi"/>
          <w:bCs/>
        </w:rPr>
        <w:t xml:space="preserve">1. </w:t>
      </w:r>
      <w:r>
        <w:rPr>
          <w:rFonts w:asciiTheme="majorBidi" w:eastAsia="Calibri" w:hAnsiTheme="majorBidi" w:cstheme="majorBidi"/>
          <w:bCs/>
        </w:rPr>
        <w:t xml:space="preserve">Notions préliminaires - </w:t>
      </w:r>
      <w:r w:rsidRPr="00945D36">
        <w:rPr>
          <w:rFonts w:asciiTheme="majorBidi" w:eastAsia="Calibri" w:hAnsiTheme="majorBidi" w:cstheme="majorBidi"/>
          <w:bCs/>
        </w:rPr>
        <w:t>Rappels</w:t>
      </w:r>
    </w:p>
    <w:p w:rsidR="00791AC6" w:rsidRPr="00945D36" w:rsidRDefault="00791AC6" w:rsidP="00791AC6">
      <w:pPr>
        <w:jc w:val="both"/>
        <w:rPr>
          <w:rFonts w:asciiTheme="majorBidi" w:eastAsia="Calibri" w:hAnsiTheme="majorBidi" w:cstheme="majorBidi"/>
          <w:bCs/>
        </w:rPr>
      </w:pPr>
      <w:r>
        <w:rPr>
          <w:rFonts w:asciiTheme="majorBidi" w:eastAsia="Calibri" w:hAnsiTheme="majorBidi" w:cstheme="majorBidi"/>
          <w:bCs/>
        </w:rPr>
        <w:t>Chapitre</w:t>
      </w:r>
      <w:r w:rsidRPr="00945D36">
        <w:rPr>
          <w:rFonts w:asciiTheme="majorBidi" w:eastAsia="Calibri" w:hAnsiTheme="majorBidi" w:cstheme="majorBidi"/>
          <w:bCs/>
        </w:rPr>
        <w:t>2. Régime permanent sinusoïdal</w:t>
      </w:r>
    </w:p>
    <w:p w:rsidR="00791AC6" w:rsidRPr="00945D36" w:rsidRDefault="00791AC6" w:rsidP="00791AC6">
      <w:pPr>
        <w:jc w:val="both"/>
        <w:rPr>
          <w:rFonts w:asciiTheme="majorBidi" w:eastAsia="Calibri" w:hAnsiTheme="majorBidi" w:cstheme="majorBidi"/>
          <w:bCs/>
        </w:rPr>
      </w:pPr>
      <w:r>
        <w:rPr>
          <w:rFonts w:asciiTheme="majorBidi" w:eastAsia="Calibri" w:hAnsiTheme="majorBidi" w:cstheme="majorBidi"/>
          <w:bCs/>
        </w:rPr>
        <w:t>Chapitre</w:t>
      </w:r>
      <w:r w:rsidRPr="00945D36">
        <w:rPr>
          <w:rFonts w:asciiTheme="majorBidi" w:eastAsia="Calibri" w:hAnsiTheme="majorBidi" w:cstheme="majorBidi"/>
          <w:bCs/>
        </w:rPr>
        <w:t>3. La diode  et ses applications</w:t>
      </w:r>
    </w:p>
    <w:p w:rsidR="00791AC6" w:rsidRPr="00945D36" w:rsidRDefault="00791AC6" w:rsidP="00791AC6">
      <w:pPr>
        <w:jc w:val="both"/>
        <w:rPr>
          <w:rFonts w:asciiTheme="majorBidi" w:eastAsia="Calibri" w:hAnsiTheme="majorBidi" w:cstheme="majorBidi"/>
          <w:bCs/>
        </w:rPr>
      </w:pPr>
      <w:r>
        <w:rPr>
          <w:rFonts w:asciiTheme="majorBidi" w:eastAsia="Calibri" w:hAnsiTheme="majorBidi" w:cstheme="majorBidi"/>
          <w:bCs/>
        </w:rPr>
        <w:t>Chapitre</w:t>
      </w:r>
      <w:r w:rsidRPr="00945D36">
        <w:rPr>
          <w:rFonts w:asciiTheme="majorBidi" w:eastAsia="Calibri" w:hAnsiTheme="majorBidi" w:cstheme="majorBidi"/>
          <w:bCs/>
        </w:rPr>
        <w:t>4. Le transistor bipolaire et ses applications</w:t>
      </w:r>
    </w:p>
    <w:p w:rsidR="00791AC6" w:rsidRPr="00945D36" w:rsidRDefault="00791AC6" w:rsidP="00791AC6">
      <w:pPr>
        <w:jc w:val="both"/>
        <w:rPr>
          <w:rFonts w:asciiTheme="majorBidi" w:eastAsia="Calibri" w:hAnsiTheme="majorBidi" w:cstheme="majorBidi"/>
          <w:bCs/>
        </w:rPr>
      </w:pPr>
      <w:r>
        <w:rPr>
          <w:rFonts w:asciiTheme="majorBidi" w:eastAsia="Calibri" w:hAnsiTheme="majorBidi" w:cstheme="majorBidi"/>
          <w:bCs/>
        </w:rPr>
        <w:t>Chapitre</w:t>
      </w:r>
      <w:r w:rsidRPr="00945D36">
        <w:rPr>
          <w:rFonts w:asciiTheme="majorBidi" w:eastAsia="Calibri" w:hAnsiTheme="majorBidi" w:cstheme="majorBidi"/>
          <w:bCs/>
        </w:rPr>
        <w:t>5. Le circuit intégré linéaire et ses applications</w:t>
      </w:r>
    </w:p>
    <w:p w:rsidR="00993324" w:rsidRPr="00412D00" w:rsidRDefault="00993324" w:rsidP="00791AC6">
      <w:pPr>
        <w:rPr>
          <w:rFonts w:ascii="Cambria" w:hAnsi="Cambria" w:cs="Calibri"/>
          <w:b/>
          <w:u w:val="thick" w:color="F79646"/>
        </w:rPr>
      </w:pPr>
    </w:p>
    <w:p w:rsidR="0004213D" w:rsidRDefault="0004213D" w:rsidP="0004213D">
      <w:pPr>
        <w:spacing w:line="276" w:lineRule="auto"/>
        <w:jc w:val="both"/>
        <w:rPr>
          <w:rFonts w:ascii="Cambria" w:hAnsi="Cambria" w:cs="Arial"/>
          <w:b/>
        </w:rPr>
      </w:pPr>
      <w:r>
        <w:rPr>
          <w:rFonts w:ascii="Cambria" w:hAnsi="Cambria" w:cs="Arial"/>
          <w:b/>
          <w:u w:val="thick" w:color="F79646"/>
        </w:rPr>
        <w:t>Mode d’évaluation:</w:t>
      </w:r>
    </w:p>
    <w:p w:rsidR="0004213D" w:rsidRDefault="0004213D" w:rsidP="0004213D">
      <w:pPr>
        <w:spacing w:line="276" w:lineRule="auto"/>
        <w:jc w:val="both"/>
        <w:rPr>
          <w:rFonts w:ascii="Cambria" w:hAnsi="Cambria" w:cs="Arial"/>
          <w:b/>
          <w:sz w:val="22"/>
          <w:szCs w:val="22"/>
          <w:u w:val="thick" w:color="F79646"/>
        </w:rPr>
      </w:pPr>
      <w:r>
        <w:rPr>
          <w:rFonts w:ascii="Cambria" w:hAnsi="Cambria" w:cs="Arial"/>
          <w:sz w:val="22"/>
          <w:szCs w:val="22"/>
        </w:rPr>
        <w:t>Examen:    100%.</w:t>
      </w:r>
    </w:p>
    <w:p w:rsidR="0004213D" w:rsidRDefault="0004213D" w:rsidP="0004213D">
      <w:pPr>
        <w:spacing w:line="276" w:lineRule="auto"/>
        <w:jc w:val="both"/>
        <w:rPr>
          <w:rFonts w:ascii="Cambria" w:hAnsi="Cambria" w:cs="Arial"/>
          <w:b/>
          <w:sz w:val="22"/>
          <w:szCs w:val="22"/>
        </w:rPr>
      </w:pPr>
    </w:p>
    <w:p w:rsidR="00791AC6" w:rsidRPr="00412D00" w:rsidRDefault="00791AC6" w:rsidP="00791AC6">
      <w:pPr>
        <w:jc w:val="both"/>
        <w:rPr>
          <w:rFonts w:ascii="Cambria" w:hAnsi="Cambria" w:cs="Arial"/>
          <w:b/>
        </w:rPr>
      </w:pPr>
    </w:p>
    <w:p w:rsidR="0004213D" w:rsidRPr="00412D00" w:rsidRDefault="0004213D"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w:t>
      </w:r>
    </w:p>
    <w:p w:rsidR="00791AC6" w:rsidRPr="00712009" w:rsidRDefault="00791AC6"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Pr>
          <w:rFonts w:ascii="Cambria" w:hAnsi="Cambria" w:cs="Calibri"/>
          <w:b/>
          <w:bCs/>
          <w:iCs/>
        </w:rPr>
        <w:t>…</w:t>
      </w:r>
      <w:r w:rsidRPr="00712009">
        <w:rPr>
          <w:rFonts w:ascii="Cambria" w:hAnsi="Cambria" w:cs="Calibri"/>
          <w:b/>
          <w:bCs/>
          <w:iCs/>
        </w:rPr>
        <w:t xml:space="preserve"> </w:t>
      </w:r>
    </w:p>
    <w:p w:rsidR="00791AC6" w:rsidRPr="00712009" w:rsidRDefault="00791AC6"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Electrotechnique</w:t>
      </w:r>
    </w:p>
    <w:p w:rsidR="00791AC6" w:rsidRPr="00712009" w:rsidRDefault="00791AC6"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791AC6" w:rsidRPr="00712009" w:rsidRDefault="00791AC6"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791AC6" w:rsidRPr="00712009" w:rsidRDefault="00791AC6" w:rsidP="0004213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791AC6" w:rsidRDefault="00791AC6" w:rsidP="00791AC6">
      <w:pPr>
        <w:jc w:val="both"/>
        <w:rPr>
          <w:rFonts w:ascii="Cambria" w:hAnsi="Cambria"/>
          <w:b/>
        </w:rPr>
      </w:pPr>
    </w:p>
    <w:p w:rsidR="00791AC6" w:rsidRPr="00412D00" w:rsidRDefault="00791AC6" w:rsidP="00791AC6">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791AC6" w:rsidRPr="00412D00" w:rsidRDefault="00791AC6" w:rsidP="00791AC6">
      <w:pPr>
        <w:jc w:val="both"/>
        <w:rPr>
          <w:rFonts w:ascii="Cambria" w:hAnsi="Cambria"/>
        </w:rPr>
      </w:pPr>
    </w:p>
    <w:p w:rsidR="00791AC6" w:rsidRPr="00412D00" w:rsidRDefault="00791AC6" w:rsidP="00791AC6">
      <w:pPr>
        <w:jc w:val="both"/>
        <w:rPr>
          <w:rFonts w:ascii="Cambria" w:hAnsi="Cambria" w:cs="Calibri"/>
          <w:b/>
          <w:u w:val="thick" w:color="F79646"/>
        </w:rPr>
      </w:pPr>
      <w:r w:rsidRPr="00412D00">
        <w:rPr>
          <w:rFonts w:ascii="Cambria" w:hAnsi="Cambria" w:cs="Calibri"/>
          <w:b/>
          <w:u w:val="thick" w:color="F79646"/>
        </w:rPr>
        <w:t>Connaissances préalables recommandées :</w:t>
      </w:r>
    </w:p>
    <w:p w:rsidR="00791AC6" w:rsidRPr="00412D00" w:rsidRDefault="00791AC6" w:rsidP="00791AC6">
      <w:pPr>
        <w:jc w:val="both"/>
        <w:rPr>
          <w:rFonts w:ascii="Cambria" w:hAnsi="Cambria" w:cs="Calibri"/>
          <w:b/>
          <w:u w:val="thick" w:color="F79646"/>
        </w:rPr>
      </w:pPr>
    </w:p>
    <w:p w:rsidR="00791AC6" w:rsidRDefault="00791AC6" w:rsidP="00791AC6">
      <w:pPr>
        <w:jc w:val="both"/>
        <w:rPr>
          <w:rFonts w:ascii="Cambria" w:hAnsi="Cambria" w:cs="Calibri"/>
          <w:b/>
          <w:u w:val="thick" w:color="F79646"/>
        </w:rPr>
      </w:pPr>
      <w:r w:rsidRPr="00412D00">
        <w:rPr>
          <w:rFonts w:ascii="Cambria" w:hAnsi="Cambria"/>
          <w:iCs/>
        </w:rPr>
        <w:t xml:space="preserve"> </w:t>
      </w:r>
      <w:r w:rsidRPr="00412D00">
        <w:rPr>
          <w:rFonts w:ascii="Cambria" w:hAnsi="Cambria" w:cs="Calibri"/>
          <w:b/>
          <w:u w:val="thick" w:color="F79646"/>
        </w:rPr>
        <w:t>Contenu de la matière : </w:t>
      </w:r>
    </w:p>
    <w:p w:rsidR="00791AC6" w:rsidRPr="00412D00" w:rsidRDefault="00791AC6" w:rsidP="00791AC6">
      <w:pPr>
        <w:jc w:val="both"/>
        <w:rPr>
          <w:rFonts w:ascii="Cambria" w:hAnsi="Cambria" w:cs="Calibri"/>
          <w:b/>
          <w:u w:val="thick" w:color="F79646"/>
        </w:rPr>
      </w:pPr>
    </w:p>
    <w:p w:rsidR="00791AC6" w:rsidRPr="00945D36" w:rsidRDefault="00791AC6" w:rsidP="00791AC6">
      <w:pPr>
        <w:jc w:val="both"/>
        <w:rPr>
          <w:rFonts w:asciiTheme="majorBidi" w:eastAsia="Times New Roman" w:hAnsiTheme="majorBidi" w:cstheme="majorBidi"/>
          <w:lang w:eastAsia="fr-FR"/>
        </w:rPr>
      </w:pPr>
      <w:r w:rsidRPr="00945D36">
        <w:rPr>
          <w:rFonts w:asciiTheme="majorBidi" w:eastAsia="Times New Roman" w:hAnsiTheme="majorBidi" w:cstheme="majorBidi"/>
          <w:lang w:eastAsia="fr-FR"/>
        </w:rPr>
        <w:t>Chapitre 1. Les systèmes triphasés</w:t>
      </w:r>
    </w:p>
    <w:p w:rsidR="00791AC6" w:rsidRPr="00945D36" w:rsidRDefault="00791AC6" w:rsidP="00791AC6">
      <w:pPr>
        <w:jc w:val="both"/>
        <w:rPr>
          <w:rFonts w:asciiTheme="majorBidi" w:eastAsia="Times New Roman" w:hAnsiTheme="majorBidi" w:cstheme="majorBidi"/>
          <w:lang w:eastAsia="fr-FR"/>
        </w:rPr>
      </w:pPr>
      <w:r w:rsidRPr="00945D36">
        <w:rPr>
          <w:rFonts w:asciiTheme="majorBidi" w:eastAsia="Times New Roman" w:hAnsiTheme="majorBidi" w:cstheme="majorBidi"/>
          <w:lang w:eastAsia="fr-FR"/>
        </w:rPr>
        <w:t>Chapitre 2. Le transformateur</w:t>
      </w:r>
    </w:p>
    <w:p w:rsidR="00791AC6" w:rsidRPr="00945D36" w:rsidRDefault="00791AC6" w:rsidP="00791AC6">
      <w:pPr>
        <w:jc w:val="both"/>
        <w:rPr>
          <w:rFonts w:asciiTheme="majorBidi" w:eastAsia="Times New Roman" w:hAnsiTheme="majorBidi" w:cstheme="majorBidi"/>
          <w:lang w:eastAsia="fr-FR"/>
        </w:rPr>
      </w:pPr>
      <w:r w:rsidRPr="00945D36">
        <w:rPr>
          <w:rFonts w:asciiTheme="majorBidi" w:eastAsia="Times New Roman" w:hAnsiTheme="majorBidi" w:cstheme="majorBidi"/>
          <w:lang w:eastAsia="fr-FR"/>
        </w:rPr>
        <w:t>Chapitre 3. Les machines à courant continu</w:t>
      </w:r>
    </w:p>
    <w:p w:rsidR="00791AC6" w:rsidRPr="00945D36" w:rsidRDefault="00791AC6" w:rsidP="00791AC6">
      <w:pPr>
        <w:jc w:val="both"/>
        <w:rPr>
          <w:rFonts w:asciiTheme="majorBidi" w:eastAsia="Times New Roman" w:hAnsiTheme="majorBidi" w:cstheme="majorBidi"/>
          <w:lang w:eastAsia="fr-FR"/>
        </w:rPr>
      </w:pPr>
      <w:r w:rsidRPr="00945D36">
        <w:rPr>
          <w:rFonts w:asciiTheme="majorBidi" w:eastAsia="Times New Roman" w:hAnsiTheme="majorBidi" w:cstheme="majorBidi"/>
          <w:lang w:eastAsia="fr-FR"/>
        </w:rPr>
        <w:t>Chapitre 4. Les machines synchrones</w:t>
      </w:r>
    </w:p>
    <w:p w:rsidR="00791AC6" w:rsidRPr="00945D36" w:rsidRDefault="00791AC6" w:rsidP="00791AC6">
      <w:pPr>
        <w:jc w:val="both"/>
        <w:rPr>
          <w:rFonts w:asciiTheme="majorBidi" w:eastAsia="Times New Roman" w:hAnsiTheme="majorBidi" w:cstheme="majorBidi"/>
          <w:lang w:eastAsia="fr-FR"/>
        </w:rPr>
      </w:pPr>
      <w:r w:rsidRPr="00945D36">
        <w:rPr>
          <w:rFonts w:asciiTheme="majorBidi" w:eastAsia="Times New Roman" w:hAnsiTheme="majorBidi" w:cstheme="majorBidi"/>
          <w:lang w:eastAsia="fr-FR"/>
        </w:rPr>
        <w:t>Chapitre 5. Les machines asynchrones</w:t>
      </w:r>
    </w:p>
    <w:p w:rsidR="00791AC6" w:rsidRPr="00412D00" w:rsidRDefault="00791AC6" w:rsidP="00791AC6">
      <w:pPr>
        <w:rPr>
          <w:rFonts w:ascii="Cambria" w:hAnsi="Cambria" w:cs="Calibri"/>
          <w:b/>
          <w:u w:val="thick" w:color="F79646"/>
        </w:rPr>
      </w:pPr>
    </w:p>
    <w:p w:rsidR="0004213D" w:rsidRDefault="0004213D" w:rsidP="0004213D">
      <w:pPr>
        <w:spacing w:line="276" w:lineRule="auto"/>
        <w:jc w:val="both"/>
        <w:rPr>
          <w:rFonts w:ascii="Cambria" w:hAnsi="Cambria" w:cs="Arial"/>
          <w:b/>
        </w:rPr>
      </w:pPr>
      <w:r>
        <w:rPr>
          <w:rFonts w:ascii="Cambria" w:hAnsi="Cambria" w:cs="Arial"/>
          <w:b/>
          <w:u w:val="thick" w:color="F79646"/>
        </w:rPr>
        <w:t>Mode d’évaluation:</w:t>
      </w:r>
    </w:p>
    <w:p w:rsidR="0004213D" w:rsidRDefault="0004213D" w:rsidP="0004213D">
      <w:pPr>
        <w:spacing w:line="276" w:lineRule="auto"/>
        <w:jc w:val="both"/>
        <w:rPr>
          <w:rFonts w:ascii="Cambria" w:hAnsi="Cambria" w:cs="Arial"/>
          <w:sz w:val="22"/>
          <w:szCs w:val="22"/>
        </w:rPr>
      </w:pPr>
      <w:r>
        <w:rPr>
          <w:rFonts w:ascii="Cambria" w:hAnsi="Cambria" w:cs="Arial"/>
          <w:sz w:val="22"/>
          <w:szCs w:val="22"/>
        </w:rPr>
        <w:t>Examen:    100%.</w:t>
      </w:r>
    </w:p>
    <w:p w:rsidR="0004213D" w:rsidRDefault="0004213D" w:rsidP="0004213D">
      <w:pPr>
        <w:spacing w:line="276" w:lineRule="auto"/>
        <w:jc w:val="both"/>
        <w:rPr>
          <w:rFonts w:ascii="Cambria" w:hAnsi="Cambria" w:cs="Arial"/>
          <w:sz w:val="22"/>
          <w:szCs w:val="22"/>
        </w:rPr>
      </w:pPr>
    </w:p>
    <w:p w:rsidR="0004213D" w:rsidRDefault="0004213D" w:rsidP="0004213D">
      <w:pPr>
        <w:spacing w:line="276" w:lineRule="auto"/>
        <w:jc w:val="both"/>
        <w:rPr>
          <w:rFonts w:ascii="Cambria" w:hAnsi="Cambria" w:cs="Arial"/>
          <w:sz w:val="22"/>
          <w:szCs w:val="22"/>
        </w:rPr>
      </w:pPr>
    </w:p>
    <w:p w:rsidR="0004213D" w:rsidRDefault="0004213D" w:rsidP="0004213D">
      <w:pPr>
        <w:spacing w:line="276" w:lineRule="auto"/>
        <w:jc w:val="both"/>
        <w:rPr>
          <w:rFonts w:ascii="Cambria" w:hAnsi="Cambria" w:cs="Arial"/>
          <w:sz w:val="22"/>
          <w:szCs w:val="22"/>
        </w:rPr>
      </w:pPr>
    </w:p>
    <w:p w:rsidR="0004213D" w:rsidRDefault="0004213D" w:rsidP="0004213D">
      <w:pPr>
        <w:spacing w:line="276" w:lineRule="auto"/>
        <w:jc w:val="both"/>
        <w:rPr>
          <w:rFonts w:ascii="Cambria" w:hAnsi="Cambria" w:cs="Arial"/>
          <w:sz w:val="22"/>
          <w:szCs w:val="22"/>
        </w:rPr>
      </w:pPr>
    </w:p>
    <w:p w:rsidR="0004213D" w:rsidRDefault="0004213D" w:rsidP="0004213D">
      <w:pPr>
        <w:spacing w:line="276" w:lineRule="auto"/>
        <w:jc w:val="both"/>
        <w:rPr>
          <w:rFonts w:ascii="Cambria" w:hAnsi="Cambria" w:cs="Arial"/>
          <w:b/>
          <w:sz w:val="22"/>
          <w:szCs w:val="22"/>
          <w:u w:val="thick" w:color="F79646"/>
        </w:rPr>
      </w:pPr>
    </w:p>
    <w:p w:rsidR="0004213D" w:rsidRDefault="0004213D" w:rsidP="0004213D">
      <w:pPr>
        <w:spacing w:line="276" w:lineRule="auto"/>
        <w:jc w:val="both"/>
        <w:rPr>
          <w:rFonts w:ascii="Cambria" w:hAnsi="Cambria" w:cs="Arial"/>
          <w:b/>
          <w:sz w:val="22"/>
          <w:szCs w:val="22"/>
        </w:rPr>
      </w:pPr>
    </w:p>
    <w:p w:rsidR="00F742BC" w:rsidRPr="001D71DF" w:rsidRDefault="00F742BC" w:rsidP="00F742BC">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Cambria" w:hAnsi="Cambria" w:cs="Calibri"/>
        </w:rPr>
      </w:pPr>
      <w:r w:rsidRPr="001D71DF">
        <w:rPr>
          <w:rFonts w:ascii="Cambria" w:hAnsi="Cambria" w:cs="Calibri"/>
          <w:b/>
        </w:rPr>
        <w:t xml:space="preserve">Semestre: </w:t>
      </w:r>
    </w:p>
    <w:p w:rsidR="00F742BC" w:rsidRPr="001D71DF" w:rsidRDefault="00F742BC" w:rsidP="00F742BC">
      <w:pPr>
        <w:pBdr>
          <w:top w:val="single" w:sz="4" w:space="1" w:color="auto"/>
          <w:left w:val="single" w:sz="4" w:space="1" w:color="auto"/>
          <w:bottom w:val="single" w:sz="4" w:space="1" w:color="auto"/>
          <w:right w:val="single" w:sz="4" w:space="1" w:color="auto"/>
        </w:pBdr>
        <w:shd w:val="clear" w:color="auto" w:fill="DAEEF3"/>
        <w:tabs>
          <w:tab w:val="left" w:pos="5291"/>
        </w:tabs>
        <w:spacing w:line="276" w:lineRule="auto"/>
        <w:jc w:val="both"/>
        <w:rPr>
          <w:rFonts w:ascii="Cambria" w:eastAsia="Calibri" w:hAnsi="Cambria" w:cs="Arial"/>
          <w:i/>
          <w:iCs/>
          <w:lang w:eastAsia="en-US"/>
        </w:rPr>
      </w:pPr>
      <w:r w:rsidRPr="001D71DF">
        <w:rPr>
          <w:rFonts w:ascii="Cambria" w:hAnsi="Cambria" w:cs="Calibri"/>
          <w:b/>
          <w:bCs/>
          <w:iCs/>
        </w:rPr>
        <w:t xml:space="preserve">Unité d’enseignement: U.E.D.1.1.1  </w:t>
      </w:r>
      <w:r w:rsidRPr="001D71DF">
        <w:rPr>
          <w:rFonts w:ascii="Cambria" w:eastAsia="Calibri" w:hAnsi="Cambria" w:cs="Arial"/>
          <w:b/>
          <w:bCs/>
          <w:lang w:eastAsia="en-US"/>
        </w:rPr>
        <w:t xml:space="preserve">au choix </w:t>
      </w:r>
      <w:r w:rsidRPr="001D71DF">
        <w:rPr>
          <w:rFonts w:ascii="Cambria" w:eastAsia="Calibri" w:hAnsi="Cambria" w:cs="Arial"/>
          <w:i/>
          <w:iCs/>
          <w:lang w:eastAsia="en-US"/>
        </w:rPr>
        <w:t>(exemple)</w:t>
      </w:r>
    </w:p>
    <w:p w:rsidR="00F742BC" w:rsidRPr="001D71DF" w:rsidRDefault="00F742BC" w:rsidP="00F742BC">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Cambria" w:hAnsi="Cambria" w:cs="Calibri"/>
          <w:b/>
          <w:bCs/>
          <w:iCs/>
        </w:rPr>
      </w:pPr>
      <w:r w:rsidRPr="001D71DF">
        <w:rPr>
          <w:rFonts w:ascii="Cambria" w:hAnsi="Cambria" w:cs="Calibri"/>
          <w:b/>
          <w:bCs/>
          <w:iCs/>
        </w:rPr>
        <w:t xml:space="preserve">Matière: </w:t>
      </w:r>
      <w:r w:rsidRPr="001D71DF">
        <w:rPr>
          <w:rFonts w:ascii="Cambria" w:hAnsi="Cambria" w:cs="Calibri"/>
          <w:b/>
          <w:bCs/>
        </w:rPr>
        <w:t>Systèmes Hydrauliques et Pneumatiques</w:t>
      </w:r>
    </w:p>
    <w:p w:rsidR="00F742BC" w:rsidRPr="001D71DF" w:rsidRDefault="00F742BC" w:rsidP="00F742BC">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Cambria" w:eastAsia="Calibri" w:hAnsi="Cambria" w:cs="Arial"/>
          <w:b/>
          <w:bCs/>
          <w:lang w:eastAsia="en-US"/>
        </w:rPr>
      </w:pPr>
      <w:r w:rsidRPr="001D71DF">
        <w:rPr>
          <w:rFonts w:ascii="Cambria" w:eastAsia="Calibri" w:hAnsi="Cambria" w:cs="Arial"/>
          <w:b/>
          <w:bCs/>
          <w:lang w:eastAsia="en-US"/>
        </w:rPr>
        <w:t>VHS: 22h30  (cours 1h30)</w:t>
      </w:r>
    </w:p>
    <w:p w:rsidR="00F742BC" w:rsidRPr="001D71DF" w:rsidRDefault="00F742BC" w:rsidP="00F742BC">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Cambria" w:hAnsi="Cambria" w:cs="Calibri"/>
          <w:b/>
          <w:bCs/>
          <w:iCs/>
        </w:rPr>
      </w:pPr>
      <w:r w:rsidRPr="001D71DF">
        <w:rPr>
          <w:rFonts w:ascii="Cambria" w:hAnsi="Cambria" w:cs="Calibri"/>
          <w:b/>
          <w:bCs/>
          <w:iCs/>
        </w:rPr>
        <w:t>Crédits: 1</w:t>
      </w:r>
    </w:p>
    <w:p w:rsidR="00F742BC" w:rsidRPr="001D71DF" w:rsidRDefault="00F742BC" w:rsidP="00F742BC">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Cambria" w:hAnsi="Cambria" w:cs="Calibri"/>
          <w:b/>
          <w:bCs/>
          <w:iCs/>
        </w:rPr>
      </w:pPr>
      <w:r w:rsidRPr="001D71DF">
        <w:rPr>
          <w:rFonts w:ascii="Cambria" w:hAnsi="Cambria" w:cs="Calibri"/>
          <w:b/>
          <w:bCs/>
          <w:iCs/>
        </w:rPr>
        <w:t>Coefficient: 1</w:t>
      </w:r>
    </w:p>
    <w:p w:rsidR="00F742BC" w:rsidRPr="001D71DF" w:rsidRDefault="00F742BC" w:rsidP="00F742BC">
      <w:pPr>
        <w:jc w:val="center"/>
        <w:rPr>
          <w:rFonts w:ascii="Cambria" w:hAnsi="Cambria" w:cs="Calibri"/>
          <w:b/>
          <w:bCs/>
          <w:highlight w:val="green"/>
        </w:rPr>
      </w:pPr>
    </w:p>
    <w:p w:rsidR="00F742BC" w:rsidRPr="001D71DF" w:rsidRDefault="00F742BC" w:rsidP="00F742BC">
      <w:pPr>
        <w:spacing w:line="276" w:lineRule="auto"/>
        <w:jc w:val="both"/>
        <w:rPr>
          <w:rFonts w:ascii="Cambria" w:hAnsi="Cambria" w:cs="Calibri"/>
          <w:u w:val="thick" w:color="F79646"/>
        </w:rPr>
      </w:pPr>
      <w:r w:rsidRPr="001D71DF">
        <w:rPr>
          <w:rFonts w:ascii="Cambria" w:hAnsi="Cambria" w:cs="Calibri"/>
          <w:b/>
          <w:u w:val="thick" w:color="F79646"/>
        </w:rPr>
        <w:t>Objectifs de l’enseignement:</w:t>
      </w:r>
    </w:p>
    <w:p w:rsidR="00F742BC" w:rsidRPr="001D71DF" w:rsidRDefault="00F742BC" w:rsidP="00F742BC">
      <w:pPr>
        <w:ind w:firstLine="708"/>
        <w:jc w:val="both"/>
        <w:rPr>
          <w:rFonts w:ascii="Cambria" w:hAnsi="Cambria" w:cs="Calibri"/>
        </w:rPr>
      </w:pPr>
      <w:r w:rsidRPr="001D71DF">
        <w:rPr>
          <w:rFonts w:ascii="Cambria" w:hAnsi="Cambria" w:cs="Calibri"/>
        </w:rPr>
        <w:t>L’objectif du programme est de faire apprendre aux étudiants un ensemble de connaissances indispensables et nécessaires pour la compréhension physique des systèmes hydrauliques et pneumatiques. Ceci débute par la description des différents organes (vérins, distributeurs, clapets,…), jusqu'à l'établissement des schémas hydrauliques ou pneumatiques</w:t>
      </w:r>
    </w:p>
    <w:p w:rsidR="00F742BC" w:rsidRPr="001D71DF" w:rsidRDefault="00F742BC" w:rsidP="00F742BC">
      <w:pPr>
        <w:spacing w:line="276" w:lineRule="auto"/>
        <w:jc w:val="both"/>
        <w:rPr>
          <w:rFonts w:ascii="Cambria" w:hAnsi="Cambria" w:cs="Calibri"/>
          <w:b/>
          <w:u w:val="thick" w:color="F79646"/>
        </w:rPr>
      </w:pPr>
      <w:r w:rsidRPr="001D71DF">
        <w:rPr>
          <w:rFonts w:ascii="Cambria" w:hAnsi="Cambria" w:cs="Calibri"/>
          <w:b/>
          <w:u w:val="thick" w:color="F79646"/>
        </w:rPr>
        <w:t xml:space="preserve">Connaissances préalables recommandées : </w:t>
      </w:r>
    </w:p>
    <w:p w:rsidR="00F742BC" w:rsidRPr="001D71DF" w:rsidRDefault="00F742BC" w:rsidP="00F742BC">
      <w:pPr>
        <w:spacing w:line="276" w:lineRule="auto"/>
        <w:jc w:val="both"/>
        <w:rPr>
          <w:rFonts w:ascii="Cambria" w:hAnsi="Cambria" w:cs="Calibri"/>
          <w:iCs/>
        </w:rPr>
      </w:pPr>
      <w:r w:rsidRPr="001D71DF">
        <w:rPr>
          <w:rFonts w:ascii="Cambria" w:hAnsi="Cambria" w:cs="Arial"/>
          <w:iCs/>
        </w:rPr>
        <w:t xml:space="preserve"> </w:t>
      </w:r>
      <w:r w:rsidRPr="001D71DF">
        <w:rPr>
          <w:rFonts w:ascii="Cambria" w:hAnsi="Cambria" w:cs="Calibri"/>
          <w:iCs/>
        </w:rPr>
        <w:tab/>
        <w:t>Connaissances en mécanique des fluides, en organes de machines et sur lois de la physique.</w:t>
      </w:r>
    </w:p>
    <w:p w:rsidR="00F742BC" w:rsidRPr="001D71DF" w:rsidRDefault="00F742BC" w:rsidP="00F742BC">
      <w:pPr>
        <w:spacing w:line="276" w:lineRule="auto"/>
        <w:jc w:val="both"/>
        <w:rPr>
          <w:rFonts w:ascii="Cambria" w:hAnsi="Cambria" w:cs="Calibri"/>
          <w:b/>
          <w:u w:val="thick" w:color="F79646"/>
        </w:rPr>
      </w:pPr>
      <w:r w:rsidRPr="001D71DF">
        <w:rPr>
          <w:rFonts w:ascii="Cambria" w:hAnsi="Cambria" w:cs="Calibri"/>
          <w:b/>
          <w:u w:val="thick" w:color="F79646"/>
        </w:rPr>
        <w:t>Contenu de la matière :</w:t>
      </w:r>
    </w:p>
    <w:p w:rsidR="00F742BC" w:rsidRPr="001D71DF" w:rsidRDefault="00F742BC" w:rsidP="00F742BC">
      <w:pPr>
        <w:rPr>
          <w:rFonts w:ascii="Cambria" w:hAnsi="Cambria" w:cs="Calibri"/>
          <w:b/>
        </w:rPr>
      </w:pPr>
      <w:r w:rsidRPr="001D71DF">
        <w:rPr>
          <w:rFonts w:ascii="Cambria" w:hAnsi="Cambria" w:cs="Calibri"/>
          <w:b/>
        </w:rPr>
        <w:t xml:space="preserve">Chapitre 1 : </w:t>
      </w:r>
      <w:r w:rsidRPr="001D71DF">
        <w:rPr>
          <w:rFonts w:ascii="Cambria" w:hAnsi="Cambria" w:cs="Calibri"/>
          <w:b/>
        </w:rPr>
        <w:tab/>
      </w:r>
      <w:r w:rsidRPr="001D71DF">
        <w:rPr>
          <w:rFonts w:ascii="Cambria" w:hAnsi="Cambria" w:cs="Calibri"/>
          <w:bCs/>
        </w:rPr>
        <w:t>Introduction et rappels</w:t>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bCs/>
        </w:rPr>
        <w:t>(</w:t>
      </w:r>
      <w:r w:rsidRPr="001D71DF">
        <w:rPr>
          <w:rFonts w:ascii="Cambria" w:hAnsi="Cambria" w:cs="Calibri"/>
          <w:b/>
          <w:bCs/>
          <w:shd w:val="clear" w:color="auto" w:fill="FFFFFF"/>
        </w:rPr>
        <w:t>2 semaines)</w:t>
      </w:r>
    </w:p>
    <w:p w:rsidR="00F742BC" w:rsidRPr="001D71DF" w:rsidRDefault="00F742BC" w:rsidP="007F3AAB">
      <w:pPr>
        <w:pStyle w:val="Paragraphedeliste"/>
        <w:numPr>
          <w:ilvl w:val="0"/>
          <w:numId w:val="19"/>
        </w:numPr>
        <w:jc w:val="both"/>
        <w:rPr>
          <w:rFonts w:ascii="Cambria" w:hAnsi="Cambria" w:cs="Calibri"/>
          <w:sz w:val="20"/>
          <w:szCs w:val="20"/>
        </w:rPr>
      </w:pPr>
      <w:r w:rsidRPr="001D71DF">
        <w:rPr>
          <w:rFonts w:ascii="Cambria" w:hAnsi="Cambria" w:cs="Calibri"/>
          <w:sz w:val="20"/>
          <w:szCs w:val="20"/>
        </w:rPr>
        <w:t xml:space="preserve">Les fluides hydrauliques: Les huiles minérales, les huiles de synthèse et leurs caractéristiques. </w:t>
      </w:r>
    </w:p>
    <w:p w:rsidR="00F742BC" w:rsidRPr="001D71DF" w:rsidRDefault="00F742BC" w:rsidP="007F3AAB">
      <w:pPr>
        <w:pStyle w:val="Paragraphedeliste"/>
        <w:numPr>
          <w:ilvl w:val="0"/>
          <w:numId w:val="19"/>
        </w:numPr>
        <w:jc w:val="both"/>
        <w:rPr>
          <w:rFonts w:ascii="Cambria" w:hAnsi="Cambria" w:cs="Calibri"/>
          <w:sz w:val="20"/>
          <w:szCs w:val="20"/>
        </w:rPr>
      </w:pPr>
      <w:r w:rsidRPr="001D71DF">
        <w:rPr>
          <w:rFonts w:ascii="Cambria" w:hAnsi="Cambria" w:cs="Calibri"/>
          <w:sz w:val="20"/>
          <w:szCs w:val="20"/>
        </w:rPr>
        <w:t xml:space="preserve">Calcul de pertes de charge. </w:t>
      </w:r>
    </w:p>
    <w:p w:rsidR="00F742BC" w:rsidRPr="001D71DF" w:rsidRDefault="00F742BC" w:rsidP="007F3AAB">
      <w:pPr>
        <w:pStyle w:val="Paragraphedeliste"/>
        <w:numPr>
          <w:ilvl w:val="0"/>
          <w:numId w:val="19"/>
        </w:numPr>
        <w:jc w:val="both"/>
        <w:rPr>
          <w:rFonts w:ascii="Cambria" w:hAnsi="Cambria" w:cs="Calibri"/>
          <w:sz w:val="20"/>
          <w:szCs w:val="20"/>
        </w:rPr>
      </w:pPr>
      <w:r w:rsidRPr="001D71DF">
        <w:rPr>
          <w:rFonts w:ascii="Cambria" w:hAnsi="Cambria" w:cs="Calibri"/>
          <w:sz w:val="20"/>
          <w:szCs w:val="20"/>
        </w:rPr>
        <w:t>Filtration de air et à l'huile.</w:t>
      </w:r>
    </w:p>
    <w:p w:rsidR="00F742BC" w:rsidRPr="001D71DF" w:rsidRDefault="00F742BC" w:rsidP="007F3AAB">
      <w:pPr>
        <w:pStyle w:val="Paragraphedeliste"/>
        <w:numPr>
          <w:ilvl w:val="0"/>
          <w:numId w:val="19"/>
        </w:numPr>
        <w:jc w:val="both"/>
        <w:rPr>
          <w:rFonts w:ascii="Cambria" w:hAnsi="Cambria" w:cs="Calibri"/>
          <w:sz w:val="20"/>
          <w:szCs w:val="20"/>
        </w:rPr>
      </w:pPr>
      <w:r w:rsidRPr="001D71DF">
        <w:rPr>
          <w:rFonts w:ascii="Cambria" w:hAnsi="Cambria" w:cs="Calibri"/>
          <w:sz w:val="20"/>
          <w:szCs w:val="20"/>
        </w:rPr>
        <w:t>Les filtres à air et à l'huile : Types et choix.</w:t>
      </w:r>
    </w:p>
    <w:p w:rsidR="00F742BC" w:rsidRPr="001D71DF" w:rsidRDefault="00F742BC" w:rsidP="00F742BC">
      <w:pPr>
        <w:jc w:val="both"/>
        <w:rPr>
          <w:rFonts w:ascii="Cambria" w:hAnsi="Cambria" w:cs="Calibri"/>
          <w:b/>
          <w:bCs/>
          <w:shd w:val="clear" w:color="auto" w:fill="FFFFFF"/>
        </w:rPr>
      </w:pPr>
      <w:r w:rsidRPr="001D71DF">
        <w:rPr>
          <w:rFonts w:ascii="Cambria" w:hAnsi="Cambria" w:cs="Calibri"/>
          <w:b/>
        </w:rPr>
        <w:t xml:space="preserve">Chapitre 2 : </w:t>
      </w:r>
      <w:r w:rsidRPr="001D71DF">
        <w:rPr>
          <w:rFonts w:ascii="Cambria" w:hAnsi="Cambria" w:cs="Calibri"/>
          <w:b/>
        </w:rPr>
        <w:tab/>
      </w:r>
      <w:r w:rsidRPr="001D71DF">
        <w:rPr>
          <w:rFonts w:ascii="Cambria" w:hAnsi="Cambria" w:cs="Calibri"/>
        </w:rPr>
        <w:t>Pompes, compresseurs et moteurs hydrauliques</w:t>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bCs/>
        </w:rPr>
        <w:t>(</w:t>
      </w:r>
      <w:r w:rsidRPr="001D71DF">
        <w:rPr>
          <w:rFonts w:ascii="Cambria" w:hAnsi="Cambria" w:cs="Calibri"/>
          <w:b/>
          <w:bCs/>
          <w:shd w:val="clear" w:color="auto" w:fill="FFFFFF"/>
        </w:rPr>
        <w:t>6 semaines)</w:t>
      </w:r>
    </w:p>
    <w:p w:rsidR="00F742BC" w:rsidRPr="001D71DF" w:rsidRDefault="00F742BC" w:rsidP="007F3AAB">
      <w:pPr>
        <w:pStyle w:val="Paragraphedeliste"/>
        <w:numPr>
          <w:ilvl w:val="0"/>
          <w:numId w:val="20"/>
        </w:numPr>
        <w:jc w:val="both"/>
        <w:rPr>
          <w:rFonts w:ascii="Cambria" w:hAnsi="Cambria" w:cs="Calibri"/>
          <w:sz w:val="20"/>
          <w:szCs w:val="20"/>
        </w:rPr>
      </w:pPr>
      <w:r w:rsidRPr="001D71DF">
        <w:rPr>
          <w:rFonts w:ascii="Cambria" w:hAnsi="Cambria" w:cs="Calibri"/>
          <w:sz w:val="20"/>
          <w:szCs w:val="20"/>
        </w:rPr>
        <w:t xml:space="preserve">Les pompes :Types, construction et choix des pompes à pistons </w:t>
      </w:r>
    </w:p>
    <w:p w:rsidR="00F742BC" w:rsidRPr="001D71DF" w:rsidRDefault="00F742BC" w:rsidP="00F742BC">
      <w:pPr>
        <w:pStyle w:val="Paragraphedeliste"/>
        <w:jc w:val="both"/>
        <w:rPr>
          <w:rFonts w:ascii="Cambria" w:hAnsi="Cambria" w:cs="Calibri"/>
          <w:sz w:val="20"/>
          <w:szCs w:val="20"/>
        </w:rPr>
      </w:pPr>
      <w:r w:rsidRPr="001D71DF">
        <w:rPr>
          <w:rFonts w:ascii="Cambria" w:hAnsi="Cambria" w:cs="Calibri"/>
          <w:sz w:val="20"/>
          <w:szCs w:val="20"/>
        </w:rPr>
        <w:t xml:space="preserve">axiaux, pompes à pistons radiaux, pompes à palettes, pompes à engrenages, pompes à vis. </w:t>
      </w:r>
    </w:p>
    <w:p w:rsidR="00F742BC" w:rsidRPr="001D71DF" w:rsidRDefault="00F742BC" w:rsidP="007F3AAB">
      <w:pPr>
        <w:pStyle w:val="Paragraphedeliste"/>
        <w:numPr>
          <w:ilvl w:val="0"/>
          <w:numId w:val="20"/>
        </w:numPr>
        <w:jc w:val="both"/>
        <w:rPr>
          <w:rFonts w:ascii="Cambria" w:hAnsi="Cambria" w:cs="Calibri"/>
          <w:sz w:val="20"/>
          <w:szCs w:val="20"/>
        </w:rPr>
      </w:pPr>
      <w:r w:rsidRPr="001D71DF">
        <w:rPr>
          <w:rFonts w:ascii="Cambria" w:hAnsi="Cambria" w:cs="Calibri"/>
          <w:sz w:val="20"/>
          <w:szCs w:val="20"/>
        </w:rPr>
        <w:t>Eléments de calcul des pompes.</w:t>
      </w:r>
    </w:p>
    <w:p w:rsidR="00F742BC" w:rsidRPr="001D71DF" w:rsidRDefault="00F742BC" w:rsidP="007F3AAB">
      <w:pPr>
        <w:pStyle w:val="Paragraphedeliste"/>
        <w:numPr>
          <w:ilvl w:val="0"/>
          <w:numId w:val="20"/>
        </w:numPr>
        <w:jc w:val="both"/>
        <w:rPr>
          <w:rFonts w:ascii="Cambria" w:hAnsi="Cambria" w:cs="Calibri"/>
          <w:sz w:val="20"/>
          <w:szCs w:val="20"/>
        </w:rPr>
      </w:pPr>
      <w:r w:rsidRPr="001D71DF">
        <w:rPr>
          <w:rFonts w:ascii="Cambria" w:hAnsi="Cambria" w:cs="Calibri"/>
          <w:sz w:val="20"/>
          <w:szCs w:val="20"/>
        </w:rPr>
        <w:t>Les compresseurs : Types, construction et choix des compresseurs.</w:t>
      </w:r>
    </w:p>
    <w:p w:rsidR="00F742BC" w:rsidRPr="001D71DF" w:rsidRDefault="00F742BC" w:rsidP="007F3AAB">
      <w:pPr>
        <w:pStyle w:val="Paragraphedeliste"/>
        <w:numPr>
          <w:ilvl w:val="0"/>
          <w:numId w:val="20"/>
        </w:numPr>
        <w:jc w:val="both"/>
        <w:rPr>
          <w:rFonts w:ascii="Cambria" w:hAnsi="Cambria" w:cs="Calibri"/>
          <w:sz w:val="20"/>
          <w:szCs w:val="20"/>
        </w:rPr>
      </w:pPr>
      <w:r w:rsidRPr="001D71DF">
        <w:rPr>
          <w:rFonts w:ascii="Cambria" w:hAnsi="Cambria" w:cs="Calibri"/>
          <w:sz w:val="20"/>
          <w:szCs w:val="20"/>
        </w:rPr>
        <w:t>Eléments de calcul des compresseurs.</w:t>
      </w:r>
    </w:p>
    <w:p w:rsidR="00F742BC" w:rsidRPr="001D71DF" w:rsidRDefault="00F742BC" w:rsidP="007F3AAB">
      <w:pPr>
        <w:pStyle w:val="Paragraphedeliste"/>
        <w:numPr>
          <w:ilvl w:val="0"/>
          <w:numId w:val="20"/>
        </w:numPr>
        <w:jc w:val="both"/>
        <w:rPr>
          <w:rFonts w:ascii="Cambria" w:hAnsi="Cambria" w:cs="Calibri"/>
          <w:sz w:val="20"/>
          <w:szCs w:val="20"/>
        </w:rPr>
      </w:pPr>
      <w:r w:rsidRPr="001D71DF">
        <w:rPr>
          <w:rFonts w:ascii="Cambria" w:hAnsi="Cambria" w:cs="Calibri"/>
          <w:sz w:val="20"/>
          <w:szCs w:val="20"/>
        </w:rPr>
        <w:t xml:space="preserve">Les moteurs hydrauliques : Moteurs à pistons axiaux, moteurs à pistons radiaux, </w:t>
      </w:r>
    </w:p>
    <w:p w:rsidR="00F742BC" w:rsidRPr="001D71DF" w:rsidRDefault="00F742BC" w:rsidP="00F742BC">
      <w:pPr>
        <w:pStyle w:val="Paragraphedeliste"/>
        <w:jc w:val="both"/>
        <w:rPr>
          <w:rFonts w:ascii="Cambria" w:hAnsi="Cambria" w:cs="Calibri"/>
          <w:sz w:val="20"/>
          <w:szCs w:val="20"/>
        </w:rPr>
      </w:pPr>
      <w:r w:rsidRPr="001D71DF">
        <w:rPr>
          <w:rFonts w:ascii="Cambria" w:hAnsi="Cambria" w:cs="Calibri"/>
          <w:sz w:val="20"/>
          <w:szCs w:val="20"/>
        </w:rPr>
        <w:t>moteurs à engrenages, moteurs à palettes, moteurs lents à came et galets.</w:t>
      </w:r>
    </w:p>
    <w:p w:rsidR="00F742BC" w:rsidRPr="001D71DF" w:rsidRDefault="00F742BC" w:rsidP="007F3AAB">
      <w:pPr>
        <w:pStyle w:val="Paragraphedeliste"/>
        <w:numPr>
          <w:ilvl w:val="0"/>
          <w:numId w:val="20"/>
        </w:numPr>
        <w:jc w:val="both"/>
        <w:rPr>
          <w:rFonts w:ascii="Cambria" w:hAnsi="Cambria" w:cs="Calibri"/>
          <w:sz w:val="20"/>
          <w:szCs w:val="20"/>
        </w:rPr>
      </w:pPr>
      <w:r w:rsidRPr="001D71DF">
        <w:rPr>
          <w:rFonts w:ascii="Cambria" w:hAnsi="Cambria" w:cs="Calibri"/>
          <w:sz w:val="20"/>
          <w:szCs w:val="20"/>
        </w:rPr>
        <w:t>Eléments de calcul des moteurs hydrauliques.</w:t>
      </w:r>
    </w:p>
    <w:p w:rsidR="00F742BC" w:rsidRPr="001D71DF" w:rsidRDefault="00F742BC" w:rsidP="007F3AAB">
      <w:pPr>
        <w:pStyle w:val="Paragraphedeliste"/>
        <w:numPr>
          <w:ilvl w:val="0"/>
          <w:numId w:val="20"/>
        </w:numPr>
        <w:jc w:val="both"/>
        <w:rPr>
          <w:rFonts w:ascii="Cambria" w:hAnsi="Cambria" w:cs="Calibri"/>
          <w:sz w:val="20"/>
          <w:szCs w:val="20"/>
        </w:rPr>
      </w:pPr>
      <w:r w:rsidRPr="001D71DF">
        <w:rPr>
          <w:rFonts w:ascii="Cambria" w:hAnsi="Cambria" w:cs="Calibri"/>
          <w:sz w:val="20"/>
          <w:szCs w:val="20"/>
        </w:rPr>
        <w:t>Les vérins à simple effet, vérin à double effet, vérin à double effet double tige, vérin télescopique, vérin rotatif.</w:t>
      </w:r>
    </w:p>
    <w:p w:rsidR="00F742BC" w:rsidRPr="001D71DF" w:rsidRDefault="00F742BC" w:rsidP="007F3AAB">
      <w:pPr>
        <w:pStyle w:val="Paragraphedeliste"/>
        <w:numPr>
          <w:ilvl w:val="0"/>
          <w:numId w:val="20"/>
        </w:numPr>
        <w:jc w:val="both"/>
        <w:rPr>
          <w:rFonts w:ascii="Cambria" w:hAnsi="Cambria" w:cs="Calibri"/>
        </w:rPr>
      </w:pPr>
      <w:r w:rsidRPr="001D71DF">
        <w:rPr>
          <w:rFonts w:ascii="Cambria" w:hAnsi="Cambria" w:cs="Calibri"/>
          <w:sz w:val="20"/>
          <w:szCs w:val="20"/>
        </w:rPr>
        <w:t>Calcul des vérins.</w:t>
      </w:r>
    </w:p>
    <w:p w:rsidR="00F742BC" w:rsidRPr="001D71DF" w:rsidRDefault="00F742BC" w:rsidP="00F742BC">
      <w:pPr>
        <w:rPr>
          <w:rFonts w:ascii="Cambria" w:hAnsi="Cambria" w:cs="Calibri"/>
        </w:rPr>
      </w:pPr>
      <w:r w:rsidRPr="001D71DF">
        <w:rPr>
          <w:rFonts w:ascii="Cambria" w:hAnsi="Cambria" w:cs="Calibri"/>
          <w:b/>
        </w:rPr>
        <w:t xml:space="preserve">Chapitre 3 : </w:t>
      </w:r>
      <w:r w:rsidRPr="001D71DF">
        <w:rPr>
          <w:rFonts w:ascii="Cambria" w:hAnsi="Cambria" w:cs="Calibri"/>
        </w:rPr>
        <w:t xml:space="preserve">Autres organes utilisés dans les </w:t>
      </w:r>
    </w:p>
    <w:p w:rsidR="00F742BC" w:rsidRPr="001D71DF" w:rsidRDefault="00F742BC" w:rsidP="00F742BC">
      <w:pPr>
        <w:rPr>
          <w:rFonts w:ascii="Cambria" w:hAnsi="Cambria" w:cs="Calibri"/>
          <w:b/>
          <w:bCs/>
        </w:rPr>
      </w:pPr>
      <w:r w:rsidRPr="001D71DF">
        <w:rPr>
          <w:rFonts w:ascii="Cambria" w:hAnsi="Cambria" w:cs="Calibri"/>
        </w:rPr>
        <w:t>Circuits hydrauliques et pneumatiques</w:t>
      </w:r>
      <w:r w:rsidRPr="001D71DF">
        <w:rPr>
          <w:rFonts w:ascii="Cambria" w:hAnsi="Cambria" w:cs="Calibri"/>
          <w:b/>
          <w:bCs/>
        </w:rPr>
        <w:t xml:space="preserve"> </w:t>
      </w:r>
      <w:r w:rsidRPr="001D71DF">
        <w:rPr>
          <w:rFonts w:ascii="Cambria" w:hAnsi="Cambria" w:cs="Calibri"/>
          <w:b/>
          <w:bCs/>
        </w:rPr>
        <w:tab/>
      </w:r>
      <w:r w:rsidRPr="001D71DF">
        <w:rPr>
          <w:rFonts w:ascii="Cambria" w:hAnsi="Cambria" w:cs="Calibri"/>
          <w:b/>
          <w:bCs/>
        </w:rPr>
        <w:tab/>
      </w:r>
      <w:r w:rsidRPr="001D71DF">
        <w:rPr>
          <w:rFonts w:ascii="Cambria" w:hAnsi="Cambria" w:cs="Calibri"/>
          <w:b/>
          <w:bCs/>
        </w:rPr>
        <w:tab/>
      </w:r>
      <w:r w:rsidRPr="001D71DF">
        <w:rPr>
          <w:rFonts w:ascii="Cambria" w:hAnsi="Cambria" w:cs="Calibri"/>
          <w:b/>
          <w:bCs/>
        </w:rPr>
        <w:tab/>
      </w:r>
      <w:r w:rsidRPr="001D71DF">
        <w:rPr>
          <w:rFonts w:ascii="Cambria" w:hAnsi="Cambria" w:cs="Calibri"/>
          <w:b/>
          <w:bCs/>
        </w:rPr>
        <w:tab/>
      </w:r>
      <w:r w:rsidRPr="001D71DF">
        <w:rPr>
          <w:rFonts w:ascii="Cambria" w:hAnsi="Cambria" w:cs="Calibri"/>
          <w:b/>
          <w:bCs/>
        </w:rPr>
        <w:tab/>
        <w:t>(</w:t>
      </w:r>
      <w:r w:rsidRPr="001D71DF">
        <w:rPr>
          <w:rFonts w:ascii="Cambria" w:hAnsi="Cambria" w:cs="Calibri"/>
          <w:b/>
          <w:bCs/>
          <w:shd w:val="clear" w:color="auto" w:fill="FFFFFF"/>
        </w:rPr>
        <w:t>3 semaines)</w:t>
      </w:r>
    </w:p>
    <w:p w:rsidR="00F742BC" w:rsidRPr="001D71DF" w:rsidRDefault="00F742BC" w:rsidP="007F3AAB">
      <w:pPr>
        <w:pStyle w:val="Paragraphedeliste"/>
        <w:numPr>
          <w:ilvl w:val="0"/>
          <w:numId w:val="21"/>
        </w:numPr>
        <w:jc w:val="both"/>
        <w:rPr>
          <w:rFonts w:ascii="Cambria" w:hAnsi="Cambria" w:cs="Calibri"/>
          <w:sz w:val="20"/>
          <w:szCs w:val="20"/>
        </w:rPr>
      </w:pPr>
      <w:r w:rsidRPr="001D71DF">
        <w:rPr>
          <w:rFonts w:ascii="Cambria" w:hAnsi="Cambria" w:cs="Calibri"/>
          <w:sz w:val="20"/>
          <w:szCs w:val="20"/>
        </w:rPr>
        <w:t>Les distributeurs : Types, construction, choix et commande. (directe, indirecte).</w:t>
      </w:r>
    </w:p>
    <w:p w:rsidR="00F742BC" w:rsidRPr="001D71DF" w:rsidRDefault="00F742BC" w:rsidP="007F3AAB">
      <w:pPr>
        <w:pStyle w:val="Paragraphedeliste"/>
        <w:numPr>
          <w:ilvl w:val="0"/>
          <w:numId w:val="21"/>
        </w:numPr>
        <w:jc w:val="both"/>
        <w:rPr>
          <w:rFonts w:ascii="Cambria" w:hAnsi="Cambria" w:cs="Calibri"/>
          <w:sz w:val="20"/>
          <w:szCs w:val="20"/>
        </w:rPr>
      </w:pPr>
      <w:r w:rsidRPr="001D71DF">
        <w:rPr>
          <w:rFonts w:ascii="Cambria" w:hAnsi="Cambria" w:cs="Calibri"/>
          <w:sz w:val="20"/>
          <w:szCs w:val="20"/>
        </w:rPr>
        <w:t>Les limiteurs de pression: Types, construction,  choix et commande. (directe, indirecte).</w:t>
      </w:r>
    </w:p>
    <w:p w:rsidR="00F742BC" w:rsidRPr="001D71DF" w:rsidRDefault="00F742BC" w:rsidP="007F3AAB">
      <w:pPr>
        <w:pStyle w:val="Paragraphedeliste"/>
        <w:numPr>
          <w:ilvl w:val="0"/>
          <w:numId w:val="21"/>
        </w:numPr>
        <w:jc w:val="both"/>
        <w:rPr>
          <w:rFonts w:ascii="Cambria" w:hAnsi="Cambria" w:cs="Calibri"/>
          <w:sz w:val="20"/>
          <w:szCs w:val="20"/>
        </w:rPr>
      </w:pPr>
      <w:r w:rsidRPr="001D71DF">
        <w:rPr>
          <w:rFonts w:ascii="Cambria" w:hAnsi="Cambria" w:cs="Calibri"/>
          <w:sz w:val="20"/>
          <w:szCs w:val="20"/>
        </w:rPr>
        <w:t>Les limiteurs de débit: Types, construction, choix et commande. (directe, indirecte).</w:t>
      </w:r>
    </w:p>
    <w:p w:rsidR="00F742BC" w:rsidRPr="001D71DF" w:rsidRDefault="00F742BC" w:rsidP="007F3AAB">
      <w:pPr>
        <w:pStyle w:val="Paragraphedeliste"/>
        <w:numPr>
          <w:ilvl w:val="0"/>
          <w:numId w:val="21"/>
        </w:numPr>
        <w:jc w:val="both"/>
        <w:rPr>
          <w:rFonts w:ascii="Cambria" w:hAnsi="Cambria" w:cs="Calibri"/>
          <w:sz w:val="20"/>
          <w:szCs w:val="20"/>
        </w:rPr>
      </w:pPr>
      <w:r w:rsidRPr="001D71DF">
        <w:rPr>
          <w:rFonts w:ascii="Cambria" w:hAnsi="Cambria" w:cs="Calibri"/>
          <w:sz w:val="20"/>
          <w:szCs w:val="20"/>
        </w:rPr>
        <w:t>Les accumulateurs et les réservoirs: Types, calcul et choix.</w:t>
      </w:r>
    </w:p>
    <w:p w:rsidR="00F742BC" w:rsidRPr="001D71DF" w:rsidRDefault="00F742BC" w:rsidP="007F3AAB">
      <w:pPr>
        <w:pStyle w:val="Paragraphedeliste"/>
        <w:numPr>
          <w:ilvl w:val="0"/>
          <w:numId w:val="21"/>
        </w:numPr>
        <w:jc w:val="both"/>
        <w:rPr>
          <w:rFonts w:ascii="Cambria" w:hAnsi="Cambria" w:cs="Calibri"/>
          <w:sz w:val="20"/>
          <w:szCs w:val="20"/>
        </w:rPr>
      </w:pPr>
      <w:r w:rsidRPr="001D71DF">
        <w:rPr>
          <w:rFonts w:ascii="Cambria" w:hAnsi="Cambria" w:cs="Calibri"/>
          <w:sz w:val="20"/>
          <w:szCs w:val="20"/>
        </w:rPr>
        <w:t>Les canalisations : Matériaux, dimensions.</w:t>
      </w:r>
    </w:p>
    <w:p w:rsidR="00F742BC" w:rsidRPr="001D71DF" w:rsidRDefault="00F742BC" w:rsidP="007F3AAB">
      <w:pPr>
        <w:pStyle w:val="Paragraphedeliste"/>
        <w:numPr>
          <w:ilvl w:val="0"/>
          <w:numId w:val="21"/>
        </w:numPr>
        <w:jc w:val="both"/>
        <w:rPr>
          <w:rFonts w:ascii="Cambria" w:hAnsi="Cambria" w:cs="Calibri"/>
          <w:sz w:val="20"/>
          <w:szCs w:val="20"/>
        </w:rPr>
      </w:pPr>
      <w:r w:rsidRPr="001D71DF">
        <w:rPr>
          <w:rFonts w:ascii="Cambria" w:hAnsi="Cambria" w:cs="Calibri"/>
          <w:sz w:val="20"/>
          <w:szCs w:val="20"/>
        </w:rPr>
        <w:t>Les capteurs : de force, de vitesse, de position, de température,…</w:t>
      </w:r>
    </w:p>
    <w:p w:rsidR="00F742BC" w:rsidRPr="001D71DF" w:rsidRDefault="00F742BC" w:rsidP="00F742BC">
      <w:pPr>
        <w:jc w:val="both"/>
        <w:rPr>
          <w:rFonts w:ascii="Cambria" w:hAnsi="Cambria" w:cs="Calibri"/>
          <w:b/>
          <w:bCs/>
          <w:shd w:val="clear" w:color="auto" w:fill="FFFFFF"/>
        </w:rPr>
      </w:pPr>
      <w:r w:rsidRPr="001D71DF">
        <w:rPr>
          <w:rFonts w:ascii="Cambria" w:hAnsi="Cambria" w:cs="Calibri"/>
          <w:b/>
        </w:rPr>
        <w:t xml:space="preserve">Chapitre 4 : </w:t>
      </w:r>
      <w:r w:rsidRPr="001D71DF">
        <w:rPr>
          <w:rFonts w:ascii="Cambria" w:hAnsi="Cambria" w:cs="Calibri"/>
          <w:b/>
        </w:rPr>
        <w:tab/>
      </w:r>
      <w:r w:rsidRPr="001D71DF">
        <w:rPr>
          <w:rFonts w:ascii="Cambria" w:hAnsi="Cambria" w:cs="Calibri"/>
          <w:bCs/>
        </w:rPr>
        <w:t>Exemples Pratiques :</w:t>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bCs/>
        </w:rPr>
        <w:t>(</w:t>
      </w:r>
      <w:r w:rsidRPr="001D71DF">
        <w:rPr>
          <w:rFonts w:ascii="Cambria" w:hAnsi="Cambria" w:cs="Calibri"/>
          <w:b/>
          <w:bCs/>
          <w:shd w:val="clear" w:color="auto" w:fill="FFFFFF"/>
        </w:rPr>
        <w:t>4 semaines)</w:t>
      </w:r>
    </w:p>
    <w:p w:rsidR="00F742BC" w:rsidRPr="001D71DF" w:rsidRDefault="00F742BC" w:rsidP="007F3AAB">
      <w:pPr>
        <w:numPr>
          <w:ilvl w:val="0"/>
          <w:numId w:val="22"/>
        </w:numPr>
        <w:rPr>
          <w:rFonts w:ascii="Cambria" w:hAnsi="Cambria" w:cs="Calibri"/>
          <w:sz w:val="20"/>
          <w:szCs w:val="20"/>
        </w:rPr>
      </w:pPr>
      <w:r w:rsidRPr="001D71DF">
        <w:rPr>
          <w:rFonts w:ascii="Cambria" w:hAnsi="Cambria" w:cs="Calibri"/>
          <w:sz w:val="20"/>
          <w:szCs w:val="20"/>
        </w:rPr>
        <w:t>Etablissement des schémas hydrauliques et pneumatiques.</w:t>
      </w:r>
    </w:p>
    <w:p w:rsidR="00F742BC" w:rsidRPr="001D71DF" w:rsidRDefault="00F742BC" w:rsidP="007F3AAB">
      <w:pPr>
        <w:numPr>
          <w:ilvl w:val="0"/>
          <w:numId w:val="22"/>
        </w:numPr>
        <w:rPr>
          <w:rFonts w:ascii="Cambria" w:hAnsi="Cambria" w:cs="Calibri"/>
          <w:sz w:val="20"/>
          <w:szCs w:val="20"/>
        </w:rPr>
      </w:pPr>
      <w:r w:rsidRPr="001D71DF">
        <w:rPr>
          <w:rFonts w:ascii="Cambria" w:hAnsi="Cambria" w:cs="Calibri"/>
          <w:sz w:val="20"/>
          <w:szCs w:val="20"/>
        </w:rPr>
        <w:t>Calcul des circuits hydrauliques et pneumatiques.</w:t>
      </w:r>
    </w:p>
    <w:p w:rsidR="00F742BC" w:rsidRPr="001D71DF" w:rsidRDefault="00F742BC" w:rsidP="00F742BC">
      <w:pPr>
        <w:spacing w:line="276" w:lineRule="auto"/>
        <w:jc w:val="both"/>
        <w:rPr>
          <w:rFonts w:ascii="Cambria" w:hAnsi="Cambria" w:cs="Arial"/>
          <w:b/>
          <w:u w:val="thick" w:color="F79646"/>
        </w:rPr>
      </w:pPr>
      <w:r w:rsidRPr="001D71DF">
        <w:rPr>
          <w:rFonts w:ascii="Cambria" w:hAnsi="Cambria" w:cs="Arial"/>
          <w:b/>
          <w:u w:val="thick" w:color="F79646"/>
        </w:rPr>
        <w:t>Mode d’évaluation:</w:t>
      </w:r>
    </w:p>
    <w:p w:rsidR="00F742BC" w:rsidRPr="001D71DF" w:rsidRDefault="00F742BC" w:rsidP="00F742BC">
      <w:pPr>
        <w:spacing w:line="276" w:lineRule="auto"/>
        <w:jc w:val="both"/>
        <w:rPr>
          <w:rFonts w:ascii="Cambria" w:hAnsi="Cambria" w:cs="Arial"/>
        </w:rPr>
      </w:pPr>
      <w:r w:rsidRPr="001D71DF">
        <w:rPr>
          <w:rFonts w:ascii="Cambria" w:hAnsi="Cambria" w:cs="Arial"/>
        </w:rPr>
        <w:t>Contrôle continu : 100% </w:t>
      </w:r>
    </w:p>
    <w:p w:rsidR="00F742BC" w:rsidRPr="001D71DF" w:rsidRDefault="00F742BC" w:rsidP="00F742BC">
      <w:pPr>
        <w:spacing w:line="276" w:lineRule="auto"/>
        <w:jc w:val="both"/>
        <w:rPr>
          <w:rFonts w:ascii="Cambria" w:hAnsi="Cambria" w:cs="Arial"/>
          <w:iCs/>
          <w:u w:val="thick" w:color="F79646"/>
        </w:rPr>
      </w:pPr>
      <w:r w:rsidRPr="001D71DF">
        <w:rPr>
          <w:rFonts w:ascii="Cambria" w:hAnsi="Cambria" w:cs="Arial"/>
          <w:b/>
          <w:u w:val="thick" w:color="F79646"/>
        </w:rPr>
        <w:t>Références bibliographiques</w:t>
      </w:r>
      <w:r w:rsidRPr="001D71DF">
        <w:rPr>
          <w:rFonts w:ascii="Cambria" w:hAnsi="Cambria" w:cs="Arial"/>
          <w:iCs/>
          <w:u w:val="thick" w:color="F79646"/>
        </w:rPr>
        <w:t>:</w:t>
      </w:r>
    </w:p>
    <w:p w:rsidR="00F742BC" w:rsidRPr="001D71DF" w:rsidRDefault="00F742BC" w:rsidP="0004213D">
      <w:pPr>
        <w:pStyle w:val="Paragraphedeliste"/>
        <w:numPr>
          <w:ilvl w:val="0"/>
          <w:numId w:val="23"/>
        </w:numPr>
        <w:tabs>
          <w:tab w:val="right" w:pos="567"/>
        </w:tabs>
        <w:ind w:left="567" w:hanging="567"/>
        <w:rPr>
          <w:rFonts w:ascii="Cambria" w:hAnsi="Cambria"/>
          <w:i/>
          <w:iCs/>
        </w:rPr>
      </w:pPr>
      <w:r w:rsidRPr="001D71DF">
        <w:rPr>
          <w:rFonts w:ascii="Cambria" w:hAnsi="Cambria"/>
          <w:i/>
          <w:iCs/>
        </w:rPr>
        <w:lastRenderedPageBreak/>
        <w:t xml:space="preserve">Jacques Faisandier, Mécanismes hydrauliques et pneumatiques, Collection: </w:t>
      </w:r>
      <w:hyperlink r:id="rId17" w:history="1">
        <w:r w:rsidRPr="001D71DF">
          <w:rPr>
            <w:rFonts w:ascii="Cambria" w:hAnsi="Cambria"/>
            <w:i/>
            <w:iCs/>
          </w:rPr>
          <w:t>Technique et Ingénierie</w:t>
        </w:r>
      </w:hyperlink>
      <w:r w:rsidRPr="001D71DF">
        <w:rPr>
          <w:rFonts w:ascii="Cambria" w:hAnsi="Cambria"/>
          <w:i/>
          <w:iCs/>
        </w:rPr>
        <w:t xml:space="preserve">, Dunod/L'Usine Nouvelle, 2013. </w:t>
      </w:r>
    </w:p>
    <w:p w:rsidR="00F742BC" w:rsidRPr="001D71DF" w:rsidRDefault="00F742BC" w:rsidP="0004213D">
      <w:pPr>
        <w:pStyle w:val="Paragraphedeliste"/>
        <w:numPr>
          <w:ilvl w:val="0"/>
          <w:numId w:val="23"/>
        </w:numPr>
        <w:tabs>
          <w:tab w:val="right" w:pos="567"/>
        </w:tabs>
        <w:ind w:left="567" w:hanging="567"/>
        <w:rPr>
          <w:rFonts w:ascii="Cambria" w:hAnsi="Cambria"/>
          <w:i/>
          <w:iCs/>
        </w:rPr>
      </w:pPr>
      <w:r w:rsidRPr="001D71DF">
        <w:rPr>
          <w:rFonts w:ascii="Cambria" w:hAnsi="Cambria"/>
          <w:i/>
          <w:iCs/>
        </w:rPr>
        <w:t>José Roldan Viloria, Aide mémoire : Hydraulique Industrielle, L’Usine Nouvelle - Dunod.</w:t>
      </w:r>
    </w:p>
    <w:p w:rsidR="00F742BC" w:rsidRPr="001D71DF" w:rsidRDefault="00F742BC" w:rsidP="0004213D">
      <w:pPr>
        <w:pStyle w:val="Paragraphedeliste"/>
        <w:numPr>
          <w:ilvl w:val="0"/>
          <w:numId w:val="23"/>
        </w:numPr>
        <w:tabs>
          <w:tab w:val="right" w:pos="567"/>
        </w:tabs>
        <w:ind w:left="567" w:hanging="567"/>
        <w:rPr>
          <w:rFonts w:ascii="Cambria" w:hAnsi="Cambria"/>
          <w:i/>
          <w:iCs/>
        </w:rPr>
      </w:pPr>
      <w:r w:rsidRPr="001D71DF">
        <w:rPr>
          <w:rFonts w:ascii="Cambria" w:hAnsi="Cambria"/>
          <w:i/>
          <w:iCs/>
        </w:rPr>
        <w:t>R.-C. Weber, Sécurité des systèmes pneumatiques, Édition Festo, 2012.</w:t>
      </w:r>
    </w:p>
    <w:p w:rsidR="00F742BC" w:rsidRPr="001D71DF" w:rsidRDefault="00251FA1" w:rsidP="0004213D">
      <w:pPr>
        <w:pStyle w:val="Paragraphedeliste"/>
        <w:numPr>
          <w:ilvl w:val="0"/>
          <w:numId w:val="23"/>
        </w:numPr>
        <w:tabs>
          <w:tab w:val="right" w:pos="567"/>
        </w:tabs>
        <w:ind w:left="567" w:hanging="567"/>
        <w:rPr>
          <w:rFonts w:ascii="Cambria" w:hAnsi="Cambria"/>
          <w:i/>
          <w:iCs/>
        </w:rPr>
      </w:pPr>
      <w:hyperlink r:id="rId18" w:history="1">
        <w:r w:rsidR="00F742BC" w:rsidRPr="001D71DF">
          <w:rPr>
            <w:rFonts w:ascii="Cambria" w:hAnsi="Cambria"/>
            <w:i/>
            <w:iCs/>
          </w:rPr>
          <w:t>Simon Moreno</w:t>
        </w:r>
      </w:hyperlink>
      <w:r w:rsidR="00F742BC" w:rsidRPr="001D71DF">
        <w:rPr>
          <w:rFonts w:ascii="Cambria" w:hAnsi="Cambria"/>
          <w:i/>
          <w:iCs/>
        </w:rPr>
        <w:t xml:space="preserve">, </w:t>
      </w:r>
      <w:hyperlink r:id="rId19" w:history="1">
        <w:r w:rsidR="00F742BC" w:rsidRPr="001D71DF">
          <w:rPr>
            <w:rFonts w:ascii="Cambria" w:hAnsi="Cambria"/>
            <w:i/>
            <w:iCs/>
          </w:rPr>
          <w:t>Edmond Peulot</w:t>
        </w:r>
      </w:hyperlink>
      <w:r w:rsidR="00F742BC" w:rsidRPr="001D71DF">
        <w:rPr>
          <w:rFonts w:ascii="Cambria" w:hAnsi="Cambria"/>
          <w:i/>
          <w:iCs/>
        </w:rPr>
        <w:t>, Pneumatique dans les systèmes automatisés de production, Editeur(s) : </w:t>
      </w:r>
      <w:hyperlink r:id="rId20" w:history="1">
        <w:r w:rsidR="00F742BC" w:rsidRPr="001D71DF">
          <w:rPr>
            <w:rFonts w:ascii="Cambria" w:hAnsi="Cambria"/>
            <w:i/>
            <w:iCs/>
          </w:rPr>
          <w:t>Casteilla</w:t>
        </w:r>
      </w:hyperlink>
      <w:r w:rsidR="00F742BC" w:rsidRPr="001D71DF">
        <w:rPr>
          <w:rFonts w:ascii="Cambria" w:hAnsi="Cambria"/>
          <w:i/>
          <w:iCs/>
        </w:rPr>
        <w:t>, 2001.</w:t>
      </w:r>
    </w:p>
    <w:p w:rsidR="0004213D" w:rsidRDefault="0004213D" w:rsidP="00F742B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Semestre :…</w:t>
      </w:r>
    </w:p>
    <w:p w:rsidR="00F742BC" w:rsidRPr="001D71DF" w:rsidRDefault="00F742BC" w:rsidP="00F742B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1D71DF">
        <w:rPr>
          <w:rFonts w:ascii="Cambria" w:hAnsi="Cambria" w:cs="Calibri"/>
          <w:b/>
          <w:bCs/>
          <w:iCs/>
        </w:rPr>
        <w:t>Unité d’enseignement UED1.1.1 : au choix (</w:t>
      </w:r>
      <w:r w:rsidRPr="001D71DF">
        <w:rPr>
          <w:rFonts w:ascii="Cambria" w:hAnsi="Cambria" w:cs="Calibri"/>
          <w:i/>
        </w:rPr>
        <w:t>exemple</w:t>
      </w:r>
      <w:r w:rsidRPr="001D71DF">
        <w:rPr>
          <w:rFonts w:ascii="Cambria" w:hAnsi="Cambria" w:cs="Calibri"/>
          <w:b/>
          <w:bCs/>
          <w:iCs/>
        </w:rPr>
        <w:t>)</w:t>
      </w:r>
    </w:p>
    <w:p w:rsidR="00F742BC" w:rsidRPr="001D71DF" w:rsidRDefault="00F742BC" w:rsidP="00F742B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1D71DF">
        <w:rPr>
          <w:rFonts w:ascii="Cambria" w:hAnsi="Cambria" w:cs="Calibri"/>
          <w:b/>
          <w:bCs/>
          <w:iCs/>
        </w:rPr>
        <w:t>Matière : Maintenance industrielle</w:t>
      </w:r>
    </w:p>
    <w:p w:rsidR="00F742BC" w:rsidRPr="001D71DF" w:rsidRDefault="00F742BC" w:rsidP="00F742B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1D71DF">
        <w:rPr>
          <w:rFonts w:ascii="Cambria" w:eastAsia="Calibri" w:hAnsi="Cambria" w:cs="Arial"/>
          <w:b/>
          <w:bCs/>
          <w:lang w:eastAsia="en-US"/>
        </w:rPr>
        <w:t>VHS : 22h30 (Cours : 1h30)</w:t>
      </w:r>
    </w:p>
    <w:p w:rsidR="00F742BC" w:rsidRPr="001D71DF" w:rsidRDefault="00F742BC" w:rsidP="00F742B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1D71DF">
        <w:rPr>
          <w:rFonts w:ascii="Cambria" w:hAnsi="Cambria" w:cs="Calibri"/>
          <w:b/>
          <w:bCs/>
          <w:iCs/>
        </w:rPr>
        <w:t>Crédits : 1</w:t>
      </w:r>
    </w:p>
    <w:p w:rsidR="00F742BC" w:rsidRPr="001D71DF" w:rsidRDefault="00F742BC" w:rsidP="00F742B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1D71DF">
        <w:rPr>
          <w:rFonts w:ascii="Cambria" w:hAnsi="Cambria" w:cs="Calibri"/>
          <w:b/>
          <w:bCs/>
          <w:iCs/>
        </w:rPr>
        <w:t>Coefficient : 1</w:t>
      </w:r>
    </w:p>
    <w:p w:rsidR="00F742BC" w:rsidRPr="001D71DF" w:rsidRDefault="00F742BC" w:rsidP="00F742BC">
      <w:pPr>
        <w:spacing w:line="276" w:lineRule="auto"/>
        <w:jc w:val="both"/>
        <w:rPr>
          <w:rFonts w:ascii="Cambria" w:hAnsi="Cambria" w:cs="Calibri"/>
          <w:b/>
        </w:rPr>
      </w:pPr>
    </w:p>
    <w:p w:rsidR="00F742BC" w:rsidRPr="001D71DF" w:rsidRDefault="00F742BC" w:rsidP="00F742BC">
      <w:pPr>
        <w:spacing w:line="276" w:lineRule="auto"/>
        <w:jc w:val="both"/>
        <w:rPr>
          <w:rFonts w:ascii="Cambria" w:hAnsi="Cambria" w:cs="Calibri"/>
          <w:i/>
          <w:u w:val="thick" w:color="F79646"/>
        </w:rPr>
      </w:pPr>
      <w:r w:rsidRPr="001D71DF">
        <w:rPr>
          <w:rFonts w:ascii="Cambria" w:hAnsi="Cambria" w:cs="Calibri"/>
          <w:b/>
          <w:u w:val="thick" w:color="F79646"/>
        </w:rPr>
        <w:t>Objectifs de l’enseignement :</w:t>
      </w:r>
    </w:p>
    <w:p w:rsidR="00F742BC" w:rsidRPr="001D71DF" w:rsidRDefault="00F742BC" w:rsidP="00F742BC">
      <w:pPr>
        <w:spacing w:after="75"/>
        <w:rPr>
          <w:rFonts w:ascii="Cambria" w:eastAsia="Times New Roman" w:hAnsi="Cambria" w:cs="Calibri"/>
          <w:lang w:eastAsia="fr-FR"/>
        </w:rPr>
      </w:pPr>
      <w:r w:rsidRPr="001D71DF">
        <w:rPr>
          <w:rFonts w:ascii="Cambria" w:eastAsia="Times New Roman" w:hAnsi="Cambria" w:cs="Calibri"/>
          <w:lang w:eastAsia="fr-FR"/>
        </w:rPr>
        <w:t>Planifier, estimer, diriger ou réaliser l’installation, la mise en marche, le dépannage, la modification et la réparation d’appareils, d’outils et de machines;</w:t>
      </w:r>
    </w:p>
    <w:p w:rsidR="00F742BC" w:rsidRPr="001D71DF" w:rsidRDefault="00F742BC" w:rsidP="00F742BC">
      <w:pPr>
        <w:spacing w:after="75"/>
        <w:rPr>
          <w:rFonts w:ascii="Cambria" w:eastAsia="Times New Roman" w:hAnsi="Cambria" w:cs="Calibri"/>
          <w:lang w:eastAsia="fr-FR"/>
        </w:rPr>
      </w:pPr>
      <w:r w:rsidRPr="001D71DF">
        <w:rPr>
          <w:rFonts w:ascii="Cambria" w:eastAsia="Times New Roman" w:hAnsi="Cambria" w:cs="Calibri"/>
          <w:lang w:eastAsia="fr-FR"/>
        </w:rPr>
        <w:t>Concevoir, implanter et gérer les méthodes et les procédés d’entretien préventif;</w:t>
      </w:r>
    </w:p>
    <w:p w:rsidR="00F742BC" w:rsidRPr="001D71DF" w:rsidRDefault="00F742BC" w:rsidP="00F742BC">
      <w:pPr>
        <w:rPr>
          <w:rFonts w:ascii="Cambria" w:eastAsia="Times New Roman" w:hAnsi="Cambria" w:cs="Calibri"/>
          <w:lang w:eastAsia="fr-FR"/>
        </w:rPr>
      </w:pPr>
      <w:r w:rsidRPr="001D71DF">
        <w:rPr>
          <w:rFonts w:ascii="Cambria" w:eastAsia="Times New Roman" w:hAnsi="Cambria" w:cs="Calibri"/>
          <w:lang w:eastAsia="fr-FR"/>
        </w:rPr>
        <w:t>Organiser et réaliser la modification ou l’amélioration des machines et des systèmes de production;</w:t>
      </w:r>
    </w:p>
    <w:p w:rsidR="00F742BC" w:rsidRPr="001D71DF" w:rsidRDefault="00F742BC" w:rsidP="00F742BC">
      <w:pPr>
        <w:spacing w:after="75"/>
        <w:rPr>
          <w:rFonts w:ascii="Cambria" w:eastAsia="Times New Roman" w:hAnsi="Cambria" w:cs="Calibri"/>
          <w:lang w:eastAsia="fr-FR"/>
        </w:rPr>
      </w:pPr>
    </w:p>
    <w:p w:rsidR="00F742BC" w:rsidRPr="001D71DF" w:rsidRDefault="00F742BC" w:rsidP="00F742BC">
      <w:pPr>
        <w:spacing w:line="276" w:lineRule="auto"/>
        <w:jc w:val="both"/>
        <w:rPr>
          <w:rFonts w:ascii="Cambria" w:hAnsi="Cambria" w:cs="Calibri"/>
          <w:b/>
          <w:u w:val="thick" w:color="F79646"/>
        </w:rPr>
      </w:pPr>
      <w:r w:rsidRPr="001D71DF">
        <w:rPr>
          <w:rFonts w:ascii="Cambria" w:hAnsi="Cambria" w:cs="Calibri"/>
          <w:b/>
          <w:u w:val="thick" w:color="F79646"/>
        </w:rPr>
        <w:t>Connaissances préalables recommandées :</w:t>
      </w:r>
    </w:p>
    <w:p w:rsidR="00F742BC" w:rsidRPr="001D71DF" w:rsidRDefault="00F742BC" w:rsidP="00F742BC">
      <w:pPr>
        <w:spacing w:line="276" w:lineRule="auto"/>
        <w:jc w:val="both"/>
        <w:rPr>
          <w:rFonts w:ascii="Cambria" w:hAnsi="Cambria" w:cs="Arial"/>
        </w:rPr>
      </w:pPr>
      <w:r w:rsidRPr="001D71DF">
        <w:rPr>
          <w:rFonts w:ascii="Cambria" w:hAnsi="Cambria" w:cs="Arial"/>
        </w:rPr>
        <w:t>Notions de base en maintenance industrielle.</w:t>
      </w:r>
    </w:p>
    <w:p w:rsidR="00F742BC" w:rsidRPr="001D71DF" w:rsidRDefault="00F742BC" w:rsidP="00F742BC">
      <w:pPr>
        <w:spacing w:line="276" w:lineRule="auto"/>
        <w:jc w:val="both"/>
        <w:rPr>
          <w:rFonts w:ascii="Cambria" w:hAnsi="Cambria" w:cs="Arial"/>
        </w:rPr>
      </w:pPr>
    </w:p>
    <w:p w:rsidR="00F742BC" w:rsidRPr="001D71DF" w:rsidRDefault="00F742BC" w:rsidP="00F742BC">
      <w:pPr>
        <w:spacing w:line="276" w:lineRule="auto"/>
        <w:jc w:val="both"/>
        <w:rPr>
          <w:rFonts w:ascii="Cambria" w:hAnsi="Cambria" w:cs="Calibri"/>
          <w:b/>
          <w:u w:val="thick" w:color="F79646"/>
        </w:rPr>
      </w:pPr>
      <w:r w:rsidRPr="001D71DF">
        <w:rPr>
          <w:rFonts w:ascii="Cambria" w:hAnsi="Cambria" w:cs="Calibri"/>
          <w:b/>
          <w:u w:val="thick" w:color="F79646"/>
        </w:rPr>
        <w:t>Contenu de la matière :</w:t>
      </w:r>
    </w:p>
    <w:p w:rsidR="00F742BC" w:rsidRPr="001D71DF" w:rsidRDefault="00F742BC" w:rsidP="00F742BC">
      <w:pPr>
        <w:spacing w:line="276" w:lineRule="auto"/>
        <w:ind w:firstLine="708"/>
        <w:jc w:val="both"/>
        <w:rPr>
          <w:rFonts w:ascii="Cambria" w:hAnsi="Cambria" w:cs="Calibri"/>
          <w:b/>
          <w:u w:val="thick" w:color="F79646"/>
        </w:rPr>
      </w:pPr>
    </w:p>
    <w:p w:rsidR="00F742BC" w:rsidRPr="001D71DF" w:rsidRDefault="00F742BC" w:rsidP="00F742BC">
      <w:pPr>
        <w:ind w:left="708"/>
        <w:jc w:val="both"/>
        <w:rPr>
          <w:rFonts w:ascii="Cambria" w:hAnsi="Cambria" w:cs="Calibri"/>
          <w:b/>
          <w:bCs/>
        </w:rPr>
      </w:pPr>
      <w:r w:rsidRPr="001D71DF">
        <w:rPr>
          <w:rFonts w:ascii="Cambria" w:hAnsi="Cambria" w:cs="Calibri"/>
          <w:b/>
          <w:bCs/>
        </w:rPr>
        <w:t>Chapitre 1</w:t>
      </w:r>
      <w:r w:rsidRPr="001D71DF">
        <w:rPr>
          <w:rFonts w:ascii="Cambria" w:hAnsi="Cambria" w:cs="Calibri"/>
        </w:rPr>
        <w:t xml:space="preserve">: </w:t>
      </w:r>
      <w:r w:rsidRPr="001D71DF">
        <w:rPr>
          <w:rFonts w:ascii="Cambria" w:hAnsi="Cambria" w:cs="Calibri"/>
          <w:b/>
          <w:bCs/>
        </w:rPr>
        <w:t>Généralités et Définitions sur la maintenance</w:t>
      </w:r>
    </w:p>
    <w:p w:rsidR="00F742BC" w:rsidRPr="001D71DF" w:rsidRDefault="00F742BC" w:rsidP="00F742BC">
      <w:pPr>
        <w:ind w:left="1985"/>
        <w:jc w:val="both"/>
      </w:pPr>
      <w:r w:rsidRPr="001D71DF">
        <w:rPr>
          <w:rFonts w:ascii="Cambria" w:hAnsi="Cambria" w:cs="Calibri"/>
          <w:b/>
          <w:bCs/>
        </w:rPr>
        <w:t xml:space="preserve"> Industrielle :</w:t>
      </w:r>
      <w:r w:rsidRPr="001D71DF">
        <w:t xml:space="preserve">-Introduction  -Importance de la maintenance dans </w:t>
      </w:r>
    </w:p>
    <w:p w:rsidR="00F742BC" w:rsidRPr="001D71DF" w:rsidRDefault="00F742BC" w:rsidP="00F742BC">
      <w:pPr>
        <w:ind w:left="1985"/>
        <w:jc w:val="both"/>
      </w:pPr>
      <w:r w:rsidRPr="001D71DF">
        <w:t xml:space="preserve">L’entreprise  - Objectifs de la maintenance dans l’entreprise </w:t>
      </w:r>
    </w:p>
    <w:p w:rsidR="00F742BC" w:rsidRPr="001D71DF" w:rsidRDefault="00F742BC" w:rsidP="00F742BC">
      <w:pPr>
        <w:ind w:left="1985"/>
        <w:jc w:val="both"/>
        <w:rPr>
          <w:rFonts w:ascii="Cambria" w:hAnsi="Cambria" w:cs="Calibri"/>
          <w:b/>
          <w:bCs/>
          <w:i/>
          <w:iCs/>
        </w:rPr>
      </w:pPr>
      <w:r w:rsidRPr="001D71DF">
        <w:t xml:space="preserve">-Politiques de la maintenance dans l’entreprise. </w:t>
      </w:r>
      <w:r w:rsidRPr="001D71DF">
        <w:rPr>
          <w:rFonts w:ascii="Cambria" w:hAnsi="Cambria" w:cs="Calibri"/>
        </w:rPr>
        <w:t xml:space="preserve"> </w:t>
      </w:r>
      <w:r w:rsidRPr="001D71DF">
        <w:rPr>
          <w:rFonts w:ascii="Cambria" w:hAnsi="Cambria" w:cs="Calibri"/>
        </w:rPr>
        <w:tab/>
      </w:r>
      <w:r w:rsidRPr="001D71DF">
        <w:rPr>
          <w:rFonts w:ascii="Cambria" w:hAnsi="Cambria" w:cs="Calibri"/>
        </w:rPr>
        <w:tab/>
        <w:t xml:space="preserve">    </w:t>
      </w:r>
      <w:r w:rsidRPr="001D71DF">
        <w:rPr>
          <w:rFonts w:ascii="Cambria" w:hAnsi="Cambria" w:cs="Calibri"/>
          <w:b/>
          <w:bCs/>
        </w:rPr>
        <w:t>(</w:t>
      </w:r>
      <w:r w:rsidRPr="001D71DF">
        <w:rPr>
          <w:rFonts w:ascii="Cambria" w:hAnsi="Cambria" w:cs="Calibri"/>
          <w:b/>
          <w:bCs/>
          <w:shd w:val="clear" w:color="auto" w:fill="FFFFFF"/>
        </w:rPr>
        <w:t>2 semaines)</w:t>
      </w:r>
      <w:r w:rsidRPr="001D71DF">
        <w:rPr>
          <w:rFonts w:ascii="Cambria" w:hAnsi="Cambria" w:cs="Calibri"/>
          <w:b/>
        </w:rPr>
        <w:t> </w:t>
      </w:r>
    </w:p>
    <w:p w:rsidR="00F742BC" w:rsidRPr="001D71DF" w:rsidRDefault="00F742BC" w:rsidP="00F742BC">
      <w:pPr>
        <w:ind w:left="708"/>
      </w:pPr>
      <w:r w:rsidRPr="001D71DF">
        <w:rPr>
          <w:rFonts w:ascii="Cambria" w:hAnsi="Cambria" w:cs="Calibri"/>
          <w:b/>
          <w:bCs/>
        </w:rPr>
        <w:t xml:space="preserve">Chapitre 2 : </w:t>
      </w:r>
      <w:r w:rsidRPr="001D71DF">
        <w:rPr>
          <w:b/>
        </w:rPr>
        <w:t>Organisation de la maintenance </w:t>
      </w:r>
      <w:r w:rsidRPr="001D71DF">
        <w:t>:     -Place de la maintenance</w:t>
      </w:r>
    </w:p>
    <w:p w:rsidR="00F742BC" w:rsidRPr="001D71DF" w:rsidRDefault="00F742BC" w:rsidP="00F742BC">
      <w:pPr>
        <w:ind w:left="1985"/>
      </w:pPr>
      <w:r w:rsidRPr="001D71DF">
        <w:t xml:space="preserve"> dans la structure générale -Organisation interne de la maintenance </w:t>
      </w:r>
    </w:p>
    <w:p w:rsidR="00F742BC" w:rsidRPr="001D71DF" w:rsidRDefault="00F742BC" w:rsidP="00F742BC">
      <w:pPr>
        <w:ind w:left="1985"/>
        <w:rPr>
          <w:rFonts w:ascii="Cambria" w:hAnsi="Cambria" w:cs="Calibri"/>
          <w:b/>
          <w:bCs/>
          <w:i/>
          <w:iCs/>
        </w:rPr>
      </w:pPr>
      <w:r w:rsidRPr="001D71DF">
        <w:t>-Moyens humains -Moyens matériels</w:t>
      </w:r>
      <w:r w:rsidRPr="001D71DF">
        <w:rPr>
          <w:rFonts w:ascii="Cambria" w:hAnsi="Cambria" w:cs="Calibri"/>
        </w:rPr>
        <w:t xml:space="preserve">   </w:t>
      </w:r>
      <w:r w:rsidRPr="001D71DF">
        <w:rPr>
          <w:rFonts w:ascii="Cambria" w:hAnsi="Cambria" w:cs="Calibri"/>
        </w:rPr>
        <w:tab/>
      </w:r>
      <w:r w:rsidRPr="001D71DF">
        <w:rPr>
          <w:rFonts w:ascii="Cambria" w:hAnsi="Cambria" w:cs="Calibri"/>
        </w:rPr>
        <w:tab/>
      </w:r>
      <w:r w:rsidRPr="001D71DF">
        <w:rPr>
          <w:rFonts w:ascii="Cambria" w:hAnsi="Cambria" w:cs="Calibri"/>
        </w:rPr>
        <w:tab/>
        <w:t xml:space="preserve">    </w:t>
      </w:r>
      <w:r w:rsidRPr="001D71DF">
        <w:rPr>
          <w:rFonts w:ascii="Cambria" w:hAnsi="Cambria" w:cs="Calibri"/>
          <w:b/>
          <w:bCs/>
        </w:rPr>
        <w:t xml:space="preserve"> (1</w:t>
      </w:r>
      <w:r w:rsidRPr="001D71DF">
        <w:rPr>
          <w:rFonts w:ascii="Cambria" w:hAnsi="Cambria" w:cs="Calibri"/>
          <w:b/>
          <w:bCs/>
          <w:shd w:val="clear" w:color="auto" w:fill="FFFFFF"/>
        </w:rPr>
        <w:t xml:space="preserve"> semaines)</w:t>
      </w:r>
      <w:r w:rsidRPr="001D71DF">
        <w:rPr>
          <w:rFonts w:ascii="Cambria" w:hAnsi="Cambria" w:cs="Calibri"/>
          <w:b/>
        </w:rPr>
        <w:t> </w:t>
      </w:r>
    </w:p>
    <w:p w:rsidR="00F742BC" w:rsidRPr="001D71DF" w:rsidRDefault="00F742BC" w:rsidP="00F742BC">
      <w:pPr>
        <w:ind w:left="720"/>
        <w:jc w:val="both"/>
      </w:pPr>
      <w:r w:rsidRPr="001D71DF">
        <w:rPr>
          <w:rFonts w:ascii="Cambria" w:hAnsi="Cambria" w:cs="Calibri"/>
          <w:b/>
          <w:bCs/>
        </w:rPr>
        <w:t xml:space="preserve">Chapitre 3 : </w:t>
      </w:r>
      <w:r w:rsidRPr="001D71DF">
        <w:rPr>
          <w:b/>
        </w:rPr>
        <w:t>Méthodes et techniques de la maintenance :</w:t>
      </w:r>
      <w:r w:rsidRPr="001D71DF">
        <w:t xml:space="preserve"> -Généralités – </w:t>
      </w:r>
    </w:p>
    <w:p w:rsidR="00F742BC" w:rsidRPr="001D71DF" w:rsidRDefault="00F742BC" w:rsidP="00F742BC">
      <w:pPr>
        <w:ind w:left="2127"/>
        <w:jc w:val="both"/>
      </w:pPr>
      <w:r w:rsidRPr="001D71DF">
        <w:t xml:space="preserve">Les méthodes de maintenance (corrective ; préventive </w:t>
      </w:r>
    </w:p>
    <w:p w:rsidR="00F742BC" w:rsidRPr="001D71DF" w:rsidRDefault="00F742BC" w:rsidP="00F742BC">
      <w:pPr>
        <w:ind w:left="2127"/>
        <w:jc w:val="both"/>
      </w:pPr>
      <w:r w:rsidRPr="001D71DF">
        <w:t xml:space="preserve">Systématique et préventive conditionnelle) -Les opérations </w:t>
      </w:r>
    </w:p>
    <w:p w:rsidR="00F742BC" w:rsidRPr="001D71DF" w:rsidRDefault="00F742BC" w:rsidP="00F742BC">
      <w:pPr>
        <w:ind w:left="2127"/>
        <w:jc w:val="both"/>
      </w:pPr>
      <w:r w:rsidRPr="001D71DF">
        <w:t xml:space="preserve">de maintenance-Les activités connexes de la maintenance    </w:t>
      </w:r>
      <w:r w:rsidRPr="001D71DF">
        <w:rPr>
          <w:rFonts w:ascii="Cambria" w:hAnsi="Cambria" w:cs="Calibri"/>
        </w:rPr>
        <w:t xml:space="preserve">  </w:t>
      </w:r>
      <w:r w:rsidRPr="001D71DF">
        <w:rPr>
          <w:rFonts w:ascii="Cambria" w:hAnsi="Cambria" w:cs="Calibri"/>
          <w:b/>
          <w:bCs/>
        </w:rPr>
        <w:t>(</w:t>
      </w:r>
      <w:r w:rsidRPr="001D71DF">
        <w:rPr>
          <w:rFonts w:ascii="Cambria" w:hAnsi="Cambria" w:cs="Calibri"/>
          <w:b/>
          <w:bCs/>
          <w:shd w:val="clear" w:color="auto" w:fill="FFFFFF"/>
        </w:rPr>
        <w:t>2 semaines)</w:t>
      </w:r>
      <w:r w:rsidRPr="001D71DF">
        <w:rPr>
          <w:rFonts w:ascii="Cambria" w:hAnsi="Cambria" w:cs="Calibri"/>
          <w:b/>
        </w:rPr>
        <w:t> </w:t>
      </w:r>
    </w:p>
    <w:p w:rsidR="00F742BC" w:rsidRPr="001D71DF" w:rsidRDefault="00F742BC" w:rsidP="00F742BC">
      <w:pPr>
        <w:ind w:left="708"/>
        <w:jc w:val="both"/>
      </w:pPr>
      <w:r w:rsidRPr="001D71DF">
        <w:rPr>
          <w:rFonts w:ascii="Cambria" w:hAnsi="Cambria" w:cs="Calibri"/>
          <w:b/>
          <w:bCs/>
        </w:rPr>
        <w:t xml:space="preserve">Chapitre 4 : </w:t>
      </w:r>
      <w:r w:rsidRPr="001D71DF">
        <w:rPr>
          <w:b/>
        </w:rPr>
        <w:t xml:space="preserve">La disponibilité et les concepts F.M.D: </w:t>
      </w:r>
      <w:r w:rsidRPr="001D71DF">
        <w:t xml:space="preserve">   -La fiabilité –</w:t>
      </w:r>
    </w:p>
    <w:p w:rsidR="00F742BC" w:rsidRPr="001D71DF" w:rsidRDefault="00F742BC" w:rsidP="00F742BC">
      <w:pPr>
        <w:ind w:left="1985"/>
        <w:jc w:val="both"/>
      </w:pPr>
      <w:r w:rsidRPr="001D71DF">
        <w:t xml:space="preserve"> la maintenabilité -La disponibilité -Notions de F.M.D</w:t>
      </w:r>
    </w:p>
    <w:p w:rsidR="00F742BC" w:rsidRPr="001D71DF" w:rsidRDefault="00F742BC" w:rsidP="00F742BC">
      <w:pPr>
        <w:ind w:left="1985"/>
        <w:jc w:val="both"/>
      </w:pPr>
      <w:r w:rsidRPr="001D71DF">
        <w:t xml:space="preserve"> -Coûts et analyse d’une politique F.M.D- L'Analyse </w:t>
      </w:r>
    </w:p>
    <w:p w:rsidR="00F742BC" w:rsidRPr="001D71DF" w:rsidRDefault="00F742BC" w:rsidP="00F742BC">
      <w:pPr>
        <w:ind w:left="1985"/>
        <w:jc w:val="both"/>
      </w:pPr>
      <w:r w:rsidRPr="001D71DF">
        <w:t xml:space="preserve">des modes de défaillance, de leurs effets et </w:t>
      </w:r>
    </w:p>
    <w:p w:rsidR="00F742BC" w:rsidRPr="001D71DF" w:rsidRDefault="00F742BC" w:rsidP="00F742BC">
      <w:pPr>
        <w:ind w:left="1985"/>
        <w:jc w:val="both"/>
        <w:rPr>
          <w:rFonts w:ascii="Cambria" w:hAnsi="Cambria" w:cs="Calibri"/>
          <w:b/>
          <w:bCs/>
          <w:i/>
          <w:iCs/>
        </w:rPr>
      </w:pPr>
      <w:r w:rsidRPr="001D71DF">
        <w:t xml:space="preserve">de leur criticité (AMDEC)                  </w:t>
      </w:r>
      <w:r w:rsidRPr="001D71DF">
        <w:tab/>
      </w:r>
      <w:r w:rsidRPr="001D71DF">
        <w:tab/>
      </w:r>
      <w:r w:rsidRPr="001D71DF">
        <w:tab/>
      </w:r>
      <w:r w:rsidRPr="001D71DF">
        <w:tab/>
        <w:t xml:space="preserve">   </w:t>
      </w:r>
      <w:r w:rsidRPr="001D71DF">
        <w:rPr>
          <w:rFonts w:ascii="Cambria" w:hAnsi="Cambria" w:cs="Calibri"/>
          <w:b/>
          <w:bCs/>
          <w:shd w:val="clear" w:color="auto" w:fill="FFFFFF"/>
        </w:rPr>
        <w:t>(4 semaines)</w:t>
      </w:r>
      <w:r w:rsidRPr="001D71DF">
        <w:rPr>
          <w:rFonts w:ascii="Cambria" w:hAnsi="Cambria" w:cs="Calibri"/>
          <w:b/>
        </w:rPr>
        <w:t> </w:t>
      </w:r>
    </w:p>
    <w:p w:rsidR="00F742BC" w:rsidRPr="001D71DF" w:rsidRDefault="00F742BC" w:rsidP="00F742BC">
      <w:pPr>
        <w:ind w:left="708"/>
        <w:jc w:val="both"/>
        <w:rPr>
          <w:b/>
        </w:rPr>
      </w:pPr>
      <w:r w:rsidRPr="001D71DF">
        <w:rPr>
          <w:rFonts w:ascii="Cambria" w:hAnsi="Cambria" w:cs="Calibri"/>
          <w:b/>
          <w:bCs/>
        </w:rPr>
        <w:t xml:space="preserve">Chapitre 5 : </w:t>
      </w:r>
      <w:r w:rsidRPr="001D71DF">
        <w:rPr>
          <w:b/>
        </w:rPr>
        <w:t>Dossier machine et documentation technique :</w:t>
      </w:r>
    </w:p>
    <w:p w:rsidR="00F742BC" w:rsidRPr="001D71DF" w:rsidRDefault="00F742BC" w:rsidP="00F742BC">
      <w:pPr>
        <w:ind w:left="1985"/>
        <w:jc w:val="both"/>
        <w:rPr>
          <w:rFonts w:ascii="Cambria" w:hAnsi="Cambria" w:cs="Calibri"/>
          <w:b/>
          <w:bCs/>
          <w:i/>
          <w:iCs/>
        </w:rPr>
      </w:pPr>
      <w:r w:rsidRPr="001D71DF">
        <w:t xml:space="preserve"> - But de la documentation -Dossier machine </w:t>
      </w:r>
      <w:r w:rsidRPr="001D71DF">
        <w:tab/>
      </w:r>
      <w:r w:rsidRPr="001D71DF">
        <w:tab/>
      </w:r>
      <w:r w:rsidRPr="001D71DF">
        <w:rPr>
          <w:rFonts w:ascii="Cambria" w:hAnsi="Cambria" w:cs="Calibri"/>
        </w:rPr>
        <w:tab/>
        <w:t xml:space="preserve">    </w:t>
      </w:r>
      <w:r w:rsidRPr="001D71DF">
        <w:rPr>
          <w:rFonts w:ascii="Cambria" w:hAnsi="Cambria" w:cs="Calibri"/>
          <w:b/>
          <w:bCs/>
        </w:rPr>
        <w:t>(</w:t>
      </w:r>
      <w:r w:rsidRPr="001D71DF">
        <w:rPr>
          <w:rFonts w:ascii="Cambria" w:hAnsi="Cambria" w:cs="Calibri"/>
          <w:b/>
          <w:bCs/>
          <w:shd w:val="clear" w:color="auto" w:fill="FFFFFF"/>
        </w:rPr>
        <w:t>1 semaines)</w:t>
      </w:r>
      <w:r w:rsidRPr="001D71DF">
        <w:rPr>
          <w:rFonts w:ascii="Cambria" w:hAnsi="Cambria" w:cs="Calibri"/>
          <w:b/>
        </w:rPr>
        <w:t> </w:t>
      </w:r>
    </w:p>
    <w:p w:rsidR="00F742BC" w:rsidRPr="001D71DF" w:rsidRDefault="00F742BC" w:rsidP="00F742BC">
      <w:pPr>
        <w:ind w:left="708"/>
        <w:jc w:val="both"/>
      </w:pPr>
      <w:r w:rsidRPr="001D71DF">
        <w:rPr>
          <w:rFonts w:ascii="Cambria" w:hAnsi="Cambria" w:cs="Calibri"/>
          <w:b/>
          <w:bCs/>
        </w:rPr>
        <w:t xml:space="preserve">Chapitre 6 : </w:t>
      </w:r>
      <w:r w:rsidRPr="001D71DF">
        <w:rPr>
          <w:b/>
        </w:rPr>
        <w:t>Coûts de la maintenance :</w:t>
      </w:r>
      <w:r w:rsidRPr="001D71DF">
        <w:t xml:space="preserve">   -Composition des coûts </w:t>
      </w:r>
    </w:p>
    <w:p w:rsidR="00F742BC" w:rsidRPr="001D71DF" w:rsidRDefault="00F742BC" w:rsidP="00F742BC">
      <w:pPr>
        <w:ind w:left="1985"/>
        <w:jc w:val="both"/>
      </w:pPr>
      <w:r w:rsidRPr="001D71DF">
        <w:t>-Analyse des coûts et méthode ABC -  Entretien préventif optimal</w:t>
      </w:r>
    </w:p>
    <w:p w:rsidR="00F742BC" w:rsidRPr="001D71DF" w:rsidRDefault="00F742BC" w:rsidP="00F742BC">
      <w:pPr>
        <w:ind w:left="1985"/>
        <w:jc w:val="both"/>
      </w:pPr>
      <w:r w:rsidRPr="001D71DF">
        <w:t xml:space="preserve">- Exemple de calcul de </w:t>
      </w:r>
      <w:smartTag w:uri="urn:schemas-microsoft-com:office:smarttags" w:element="PersonName">
        <w:smartTagPr>
          <w:attr w:name="ProductID" w:val="la MTBF- Optimisation"/>
        </w:smartTagPr>
        <w:r w:rsidRPr="001D71DF">
          <w:t>la MTBF- Optimisation</w:t>
        </w:r>
      </w:smartTag>
      <w:r w:rsidRPr="001D71DF">
        <w:t xml:space="preserve"> du remplacement </w:t>
      </w:r>
    </w:p>
    <w:p w:rsidR="00F742BC" w:rsidRPr="001D71DF" w:rsidRDefault="00F742BC" w:rsidP="00F742BC">
      <w:pPr>
        <w:ind w:left="1985"/>
        <w:jc w:val="both"/>
      </w:pPr>
      <w:r w:rsidRPr="001D71DF">
        <w:t>par l’utilisation du modèle des probabilités</w:t>
      </w:r>
    </w:p>
    <w:p w:rsidR="00F742BC" w:rsidRPr="001D71DF" w:rsidRDefault="00F742BC" w:rsidP="00F742BC">
      <w:pPr>
        <w:ind w:left="1985"/>
        <w:jc w:val="both"/>
      </w:pPr>
      <w:r w:rsidRPr="001D71DF">
        <w:t xml:space="preserve"> - Choix entre le maintien et le remplacement -Durée de </w:t>
      </w:r>
    </w:p>
    <w:p w:rsidR="00F742BC" w:rsidRPr="001D71DF" w:rsidRDefault="00F742BC" w:rsidP="00F742BC">
      <w:pPr>
        <w:ind w:left="1985"/>
        <w:jc w:val="both"/>
        <w:rPr>
          <w:rFonts w:ascii="Cambria" w:hAnsi="Cambria" w:cs="Calibri"/>
          <w:b/>
        </w:rPr>
      </w:pPr>
      <w:r w:rsidRPr="001D71DF">
        <w:lastRenderedPageBreak/>
        <w:t>vie économique -Déclassement de matériel.</w:t>
      </w:r>
      <w:r w:rsidRPr="001D71DF">
        <w:rPr>
          <w:rFonts w:ascii="Cambria" w:hAnsi="Cambria" w:cs="Calibri"/>
        </w:rPr>
        <w:t xml:space="preserve">         </w:t>
      </w:r>
      <w:r w:rsidRPr="001D71DF">
        <w:rPr>
          <w:rFonts w:ascii="Cambria" w:hAnsi="Cambria" w:cs="Calibri"/>
        </w:rPr>
        <w:tab/>
      </w:r>
      <w:r w:rsidRPr="001D71DF">
        <w:rPr>
          <w:rFonts w:ascii="Cambria" w:hAnsi="Cambria" w:cs="Calibri"/>
        </w:rPr>
        <w:tab/>
        <w:t xml:space="preserve">    </w:t>
      </w:r>
      <w:r w:rsidRPr="001D71DF">
        <w:rPr>
          <w:rFonts w:ascii="Cambria" w:hAnsi="Cambria" w:cs="Calibri"/>
          <w:b/>
          <w:bCs/>
        </w:rPr>
        <w:t>(</w:t>
      </w:r>
      <w:r w:rsidRPr="001D71DF">
        <w:rPr>
          <w:rFonts w:ascii="Cambria" w:hAnsi="Cambria" w:cs="Calibri"/>
          <w:b/>
          <w:bCs/>
          <w:shd w:val="clear" w:color="auto" w:fill="FFFFFF"/>
        </w:rPr>
        <w:t>3 semaines)</w:t>
      </w:r>
      <w:r w:rsidRPr="001D71DF">
        <w:rPr>
          <w:rFonts w:ascii="Cambria" w:hAnsi="Cambria" w:cs="Calibri"/>
          <w:b/>
        </w:rPr>
        <w:t> </w:t>
      </w:r>
    </w:p>
    <w:p w:rsidR="00F742BC" w:rsidRPr="001D71DF" w:rsidRDefault="00F742BC" w:rsidP="00F742BC">
      <w:pPr>
        <w:ind w:left="708"/>
        <w:jc w:val="both"/>
      </w:pPr>
      <w:r w:rsidRPr="001D71DF">
        <w:rPr>
          <w:rFonts w:ascii="Cambria" w:hAnsi="Cambria" w:cs="Calibri"/>
          <w:b/>
        </w:rPr>
        <w:t>Chapitre 7 : GMAO</w:t>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t xml:space="preserve">    </w:t>
      </w:r>
      <w:r w:rsidRPr="001D71DF">
        <w:rPr>
          <w:rFonts w:ascii="Cambria" w:hAnsi="Cambria" w:cs="Calibri"/>
          <w:b/>
          <w:bCs/>
        </w:rPr>
        <w:t>(</w:t>
      </w:r>
      <w:r w:rsidRPr="001D71DF">
        <w:rPr>
          <w:rFonts w:ascii="Cambria" w:hAnsi="Cambria" w:cs="Calibri"/>
          <w:b/>
          <w:bCs/>
          <w:shd w:val="clear" w:color="auto" w:fill="FFFFFF"/>
        </w:rPr>
        <w:t>2 semaines)</w:t>
      </w:r>
      <w:r w:rsidRPr="001D71DF">
        <w:rPr>
          <w:rFonts w:ascii="Cambria" w:hAnsi="Cambria" w:cs="Calibri"/>
          <w:b/>
        </w:rPr>
        <w:t> </w:t>
      </w:r>
      <w:r w:rsidRPr="001D71DF">
        <w:rPr>
          <w:rFonts w:ascii="Cambria" w:hAnsi="Cambria" w:cs="Calibri"/>
          <w:b/>
        </w:rPr>
        <w:tab/>
      </w:r>
    </w:p>
    <w:p w:rsidR="00F742BC" w:rsidRPr="001D71DF" w:rsidRDefault="00F742BC" w:rsidP="00F742BC">
      <w:pPr>
        <w:ind w:left="348"/>
        <w:jc w:val="both"/>
        <w:rPr>
          <w:rFonts w:ascii="Cambria" w:hAnsi="Cambria" w:cs="Arial"/>
          <w:b/>
        </w:rPr>
      </w:pPr>
    </w:p>
    <w:p w:rsidR="00F742BC" w:rsidRPr="001D71DF" w:rsidRDefault="00F742BC" w:rsidP="00F742BC">
      <w:pPr>
        <w:spacing w:line="276" w:lineRule="auto"/>
        <w:jc w:val="both"/>
        <w:rPr>
          <w:rFonts w:ascii="Cambria" w:hAnsi="Cambria" w:cs="Arial"/>
          <w:b/>
          <w:u w:val="thick" w:color="F79646"/>
        </w:rPr>
      </w:pPr>
      <w:r w:rsidRPr="001D71DF">
        <w:rPr>
          <w:rFonts w:ascii="Cambria" w:hAnsi="Cambria" w:cs="Arial"/>
          <w:b/>
          <w:u w:val="thick" w:color="F79646"/>
        </w:rPr>
        <w:t>Mode d’évaluation:</w:t>
      </w:r>
    </w:p>
    <w:p w:rsidR="00F742BC" w:rsidRPr="001D71DF" w:rsidRDefault="00F742BC" w:rsidP="00F742BC">
      <w:pPr>
        <w:spacing w:line="276" w:lineRule="auto"/>
        <w:jc w:val="both"/>
        <w:rPr>
          <w:rFonts w:ascii="Cambria" w:hAnsi="Cambria" w:cs="Arial"/>
        </w:rPr>
      </w:pPr>
      <w:r w:rsidRPr="001D71DF">
        <w:rPr>
          <w:rFonts w:ascii="Cambria" w:hAnsi="Cambria" w:cs="Arial"/>
        </w:rPr>
        <w:t>Examen : 100%.</w:t>
      </w:r>
    </w:p>
    <w:p w:rsidR="00F742BC" w:rsidRPr="001D71DF" w:rsidRDefault="00F742BC" w:rsidP="00F742BC">
      <w:pPr>
        <w:spacing w:line="276" w:lineRule="auto"/>
        <w:jc w:val="both"/>
        <w:rPr>
          <w:rFonts w:ascii="Cambria" w:hAnsi="Cambria" w:cs="Arial"/>
          <w:b/>
        </w:rPr>
      </w:pPr>
    </w:p>
    <w:p w:rsidR="00F742BC" w:rsidRDefault="00F742BC" w:rsidP="00F742BC">
      <w:pPr>
        <w:spacing w:line="276" w:lineRule="auto"/>
        <w:jc w:val="both"/>
        <w:rPr>
          <w:rFonts w:ascii="Cambria" w:hAnsi="Cambria" w:cs="Arial"/>
          <w:iCs/>
          <w:u w:val="thick" w:color="F79646"/>
        </w:rPr>
      </w:pPr>
      <w:r w:rsidRPr="001D71DF">
        <w:rPr>
          <w:rFonts w:ascii="Cambria" w:hAnsi="Cambria" w:cs="Arial"/>
          <w:b/>
          <w:u w:val="thick" w:color="F79646"/>
        </w:rPr>
        <w:t>Références bibliographiques</w:t>
      </w:r>
      <w:r w:rsidRPr="001D71DF">
        <w:rPr>
          <w:rFonts w:ascii="Cambria" w:hAnsi="Cambria" w:cs="Arial"/>
          <w:iCs/>
          <w:u w:val="thick" w:color="F79646"/>
        </w:rPr>
        <w:t>:</w:t>
      </w:r>
    </w:p>
    <w:p w:rsidR="008A3FF6" w:rsidRPr="001D71DF" w:rsidRDefault="008A3FF6" w:rsidP="00F742BC">
      <w:pPr>
        <w:spacing w:line="276" w:lineRule="auto"/>
        <w:jc w:val="both"/>
        <w:rPr>
          <w:rFonts w:ascii="Cambria" w:hAnsi="Cambria" w:cs="Arial"/>
          <w:iCs/>
          <w:u w:val="thick" w:color="F79646"/>
        </w:rPr>
      </w:pPr>
    </w:p>
    <w:p w:rsidR="00F742BC" w:rsidRPr="001D71DF" w:rsidRDefault="00251FA1" w:rsidP="0004213D">
      <w:pPr>
        <w:pStyle w:val="Paragraphedeliste"/>
        <w:numPr>
          <w:ilvl w:val="0"/>
          <w:numId w:val="24"/>
        </w:numPr>
        <w:ind w:left="567" w:hanging="567"/>
        <w:jc w:val="both"/>
        <w:rPr>
          <w:rFonts w:ascii="Cambria" w:hAnsi="Cambria"/>
          <w:i/>
          <w:iCs/>
        </w:rPr>
      </w:pPr>
      <w:hyperlink r:id="rId21" w:history="1">
        <w:r w:rsidR="00F742BC" w:rsidRPr="001D71DF">
          <w:rPr>
            <w:rStyle w:val="Lienhypertexte"/>
            <w:rFonts w:ascii="Cambria" w:hAnsi="Cambria"/>
            <w:i/>
            <w:iCs/>
            <w:color w:val="auto"/>
            <w:u w:val="none"/>
          </w:rPr>
          <w:t>Jean-Claude Francastel</w:t>
        </w:r>
      </w:hyperlink>
      <w:r w:rsidR="00F742BC" w:rsidRPr="001D71DF">
        <w:rPr>
          <w:rFonts w:ascii="Cambria" w:hAnsi="Cambria"/>
          <w:i/>
          <w:iCs/>
        </w:rPr>
        <w:t>, Ingénierie de la maintenance : De la conception à l'exploitation d'un bien,  Editeur(s) : </w:t>
      </w:r>
      <w:hyperlink r:id="rId22" w:history="1">
        <w:r w:rsidR="00F742BC" w:rsidRPr="001D71DF">
          <w:rPr>
            <w:rStyle w:val="Lienhypertexte"/>
            <w:rFonts w:ascii="Cambria" w:hAnsi="Cambria"/>
            <w:i/>
            <w:iCs/>
            <w:color w:val="auto"/>
            <w:u w:val="none"/>
          </w:rPr>
          <w:t>Dunod</w:t>
        </w:r>
      </w:hyperlink>
      <w:r w:rsidR="00F742BC" w:rsidRPr="001D71DF">
        <w:rPr>
          <w:rFonts w:ascii="Cambria" w:hAnsi="Cambria"/>
          <w:i/>
          <w:iCs/>
        </w:rPr>
        <w:t xml:space="preserve">, </w:t>
      </w:r>
      <w:hyperlink r:id="rId23" w:history="1">
        <w:r w:rsidR="00F742BC" w:rsidRPr="001D71DF">
          <w:rPr>
            <w:rStyle w:val="Lienhypertexte"/>
            <w:rFonts w:ascii="Cambria" w:hAnsi="Cambria"/>
            <w:i/>
            <w:iCs/>
            <w:color w:val="auto"/>
            <w:u w:val="none"/>
          </w:rPr>
          <w:t>L'Usine Nouvelle</w:t>
        </w:r>
      </w:hyperlink>
      <w:r w:rsidR="00F742BC" w:rsidRPr="001D71DF">
        <w:rPr>
          <w:rFonts w:ascii="Cambria" w:hAnsi="Cambria"/>
          <w:i/>
          <w:iCs/>
        </w:rPr>
        <w:t>, Collection : </w:t>
      </w:r>
      <w:hyperlink r:id="rId24" w:history="1">
        <w:r w:rsidR="00F742BC" w:rsidRPr="001D71DF">
          <w:rPr>
            <w:rStyle w:val="Lienhypertexte"/>
            <w:rFonts w:ascii="Cambria" w:hAnsi="Cambria"/>
            <w:i/>
            <w:iCs/>
            <w:color w:val="auto"/>
            <w:u w:val="none"/>
          </w:rPr>
          <w:t>Technique et ingénierie - Gestion industrielle</w:t>
        </w:r>
      </w:hyperlink>
      <w:r w:rsidR="00F742BC" w:rsidRPr="001D71DF">
        <w:rPr>
          <w:rFonts w:ascii="Cambria" w:hAnsi="Cambria"/>
          <w:i/>
          <w:iCs/>
        </w:rPr>
        <w:t>, 2009.</w:t>
      </w:r>
    </w:p>
    <w:p w:rsidR="00F742BC" w:rsidRPr="001D71DF" w:rsidRDefault="00F742BC" w:rsidP="0004213D">
      <w:pPr>
        <w:pStyle w:val="Paragraphedeliste"/>
        <w:numPr>
          <w:ilvl w:val="0"/>
          <w:numId w:val="24"/>
        </w:numPr>
        <w:ind w:left="567" w:hanging="567"/>
        <w:jc w:val="both"/>
        <w:rPr>
          <w:rFonts w:ascii="Cambria" w:hAnsi="Cambria"/>
          <w:i/>
          <w:iCs/>
        </w:rPr>
      </w:pPr>
      <w:r w:rsidRPr="001D71DF">
        <w:rPr>
          <w:rFonts w:ascii="Cambria" w:hAnsi="Cambria"/>
          <w:i/>
          <w:iCs/>
        </w:rPr>
        <w:t xml:space="preserve">François Castellazzi, </w:t>
      </w:r>
      <w:hyperlink r:id="rId25" w:history="1">
        <w:r w:rsidRPr="001D71DF">
          <w:rPr>
            <w:rFonts w:ascii="Cambria" w:hAnsi="Cambria"/>
            <w:i/>
            <w:iCs/>
          </w:rPr>
          <w:t>Yves Gangloff</w:t>
        </w:r>
      </w:hyperlink>
      <w:r w:rsidRPr="001D71DF">
        <w:rPr>
          <w:rFonts w:ascii="Cambria" w:hAnsi="Cambria"/>
          <w:i/>
          <w:iCs/>
        </w:rPr>
        <w:t xml:space="preserve">, </w:t>
      </w:r>
      <w:hyperlink r:id="rId26" w:history="1">
        <w:r w:rsidRPr="001D71DF">
          <w:rPr>
            <w:rFonts w:ascii="Cambria" w:hAnsi="Cambria"/>
            <w:i/>
            <w:iCs/>
          </w:rPr>
          <w:t>Denis Cogniel</w:t>
        </w:r>
      </w:hyperlink>
      <w:r w:rsidRPr="001D71DF">
        <w:rPr>
          <w:rFonts w:ascii="Cambria" w:hAnsi="Cambria"/>
          <w:i/>
          <w:iCs/>
        </w:rPr>
        <w:t>, Maintenance industrielle : Maintenance des équipements industriels, Editions : Cateilla, 2006.</w:t>
      </w:r>
    </w:p>
    <w:p w:rsidR="00F742BC" w:rsidRPr="001D71DF" w:rsidRDefault="00251FA1" w:rsidP="0004213D">
      <w:pPr>
        <w:pStyle w:val="Paragraphedeliste"/>
        <w:numPr>
          <w:ilvl w:val="0"/>
          <w:numId w:val="24"/>
        </w:numPr>
        <w:ind w:left="567" w:hanging="567"/>
        <w:jc w:val="both"/>
        <w:rPr>
          <w:rFonts w:ascii="Cambria" w:hAnsi="Cambria"/>
          <w:i/>
          <w:iCs/>
        </w:rPr>
      </w:pPr>
      <w:hyperlink r:id="rId27" w:history="1">
        <w:r w:rsidR="00F742BC" w:rsidRPr="001D71DF">
          <w:rPr>
            <w:rFonts w:ascii="Cambria" w:hAnsi="Cambria"/>
            <w:i/>
            <w:iCs/>
          </w:rPr>
          <w:t>Pascal Denis</w:t>
        </w:r>
      </w:hyperlink>
      <w:r w:rsidR="00F742BC" w:rsidRPr="001D71DF">
        <w:rPr>
          <w:rFonts w:ascii="Cambria" w:hAnsi="Cambria"/>
          <w:i/>
          <w:iCs/>
        </w:rPr>
        <w:t xml:space="preserve">, </w:t>
      </w:r>
      <w:hyperlink r:id="rId28" w:history="1">
        <w:r w:rsidR="00F742BC" w:rsidRPr="001D71DF">
          <w:rPr>
            <w:rFonts w:ascii="Cambria" w:hAnsi="Cambria"/>
            <w:i/>
            <w:iCs/>
          </w:rPr>
          <w:t>Pierre Boyé</w:t>
        </w:r>
      </w:hyperlink>
      <w:r w:rsidR="00F742BC" w:rsidRPr="001D71DF">
        <w:rPr>
          <w:rFonts w:ascii="Cambria" w:hAnsi="Cambria"/>
          <w:i/>
          <w:iCs/>
        </w:rPr>
        <w:t xml:space="preserve">, </w:t>
      </w:r>
      <w:hyperlink r:id="rId29" w:history="1">
        <w:r w:rsidR="00F742BC" w:rsidRPr="001D71DF">
          <w:rPr>
            <w:rFonts w:ascii="Cambria" w:hAnsi="Cambria"/>
            <w:i/>
            <w:iCs/>
          </w:rPr>
          <w:t>André Bianciotto</w:t>
        </w:r>
      </w:hyperlink>
      <w:r w:rsidR="00F742BC" w:rsidRPr="001D71DF">
        <w:rPr>
          <w:rFonts w:ascii="Cambria" w:hAnsi="Cambria"/>
          <w:i/>
          <w:iCs/>
        </w:rPr>
        <w:t>, Guide de la maintenance industrielle, Editions : Delagrave, 2008.</w:t>
      </w:r>
    </w:p>
    <w:p w:rsidR="00F742BC" w:rsidRPr="001D71DF" w:rsidRDefault="00251FA1" w:rsidP="0004213D">
      <w:pPr>
        <w:pStyle w:val="Paragraphedeliste"/>
        <w:numPr>
          <w:ilvl w:val="0"/>
          <w:numId w:val="24"/>
        </w:numPr>
        <w:ind w:left="567" w:hanging="567"/>
        <w:jc w:val="both"/>
        <w:rPr>
          <w:rFonts w:ascii="Cambria" w:hAnsi="Cambria"/>
          <w:i/>
          <w:iCs/>
        </w:rPr>
      </w:pPr>
      <w:hyperlink r:id="rId30" w:history="1">
        <w:r w:rsidR="00F742BC" w:rsidRPr="001D71DF">
          <w:rPr>
            <w:rFonts w:ascii="Cambria" w:hAnsi="Cambria"/>
            <w:i/>
            <w:iCs/>
          </w:rPr>
          <w:t>Serge Tourneur</w:t>
        </w:r>
      </w:hyperlink>
      <w:r w:rsidR="00F742BC" w:rsidRPr="001D71DF">
        <w:rPr>
          <w:rFonts w:ascii="Cambria" w:hAnsi="Cambria"/>
          <w:i/>
          <w:iCs/>
        </w:rPr>
        <w:t>, La maintenance corrective dans les équipements et installations électriques : Dépannage et mesurage, Editions : Cateilla, 2007.</w:t>
      </w:r>
    </w:p>
    <w:p w:rsidR="00F742BC" w:rsidRPr="001D71DF" w:rsidRDefault="00F742BC" w:rsidP="0004213D">
      <w:pPr>
        <w:pStyle w:val="Paragraphedeliste"/>
        <w:numPr>
          <w:ilvl w:val="0"/>
          <w:numId w:val="24"/>
        </w:numPr>
        <w:ind w:left="567" w:hanging="567"/>
        <w:jc w:val="both"/>
        <w:rPr>
          <w:rFonts w:ascii="Cambria" w:hAnsi="Cambria"/>
          <w:i/>
          <w:iCs/>
        </w:rPr>
      </w:pPr>
      <w:r w:rsidRPr="001D71DF">
        <w:rPr>
          <w:rFonts w:ascii="Cambria" w:hAnsi="Cambria"/>
          <w:i/>
          <w:iCs/>
        </w:rPr>
        <w:t>Jean-Marie Auberville, Maintenance Industrielle De L'Entretien De Base A L'Optimisation De La Surete, Editions : Ellipse.</w:t>
      </w:r>
    </w:p>
    <w:p w:rsidR="00F742BC" w:rsidRPr="001D71DF" w:rsidRDefault="00F742BC" w:rsidP="0004213D">
      <w:pPr>
        <w:pStyle w:val="Paragraphedeliste"/>
        <w:numPr>
          <w:ilvl w:val="0"/>
          <w:numId w:val="24"/>
        </w:numPr>
        <w:ind w:left="567" w:hanging="567"/>
        <w:jc w:val="both"/>
        <w:rPr>
          <w:rFonts w:ascii="Cambria" w:hAnsi="Cambria"/>
          <w:i/>
          <w:iCs/>
        </w:rPr>
      </w:pPr>
      <w:r w:rsidRPr="001D71DF">
        <w:rPr>
          <w:rFonts w:ascii="Cambria" w:hAnsi="Cambria"/>
          <w:i/>
          <w:iCs/>
        </w:rPr>
        <w:t>Sylvie Gaudeau, Hassan Houraji, Jean-Claude Morin, Julien Rey, Maintenance des équipements industriels. Tome 1 : Du composant au système. Editions : Hachette.</w:t>
      </w:r>
    </w:p>
    <w:p w:rsidR="00F742BC" w:rsidRPr="001D71DF" w:rsidRDefault="00F742BC" w:rsidP="00F742BC">
      <w:pPr>
        <w:ind w:left="142"/>
        <w:jc w:val="both"/>
        <w:rPr>
          <w:rFonts w:ascii="Cambria" w:hAnsi="Cambria"/>
          <w:i/>
          <w:iCs/>
          <w:highlight w:val="cyan"/>
        </w:rPr>
      </w:pPr>
    </w:p>
    <w:p w:rsidR="00F742BC" w:rsidRPr="001D71DF" w:rsidRDefault="00F742BC" w:rsidP="00F742BC">
      <w:pPr>
        <w:ind w:left="142"/>
        <w:jc w:val="both"/>
        <w:rPr>
          <w:rFonts w:ascii="Cambria" w:hAnsi="Cambria"/>
          <w:i/>
          <w:iCs/>
          <w:highlight w:val="cyan"/>
        </w:rPr>
      </w:pPr>
    </w:p>
    <w:p w:rsidR="00F742BC" w:rsidRPr="001D71DF" w:rsidRDefault="00F742BC" w:rsidP="00F742BC">
      <w:pPr>
        <w:ind w:left="142"/>
        <w:jc w:val="both"/>
        <w:rPr>
          <w:rFonts w:ascii="Cambria" w:hAnsi="Cambria"/>
          <w:i/>
          <w:iCs/>
          <w:highlight w:val="cyan"/>
        </w:rPr>
      </w:pPr>
    </w:p>
    <w:p w:rsidR="00F742BC" w:rsidRPr="00993324" w:rsidRDefault="00F742BC" w:rsidP="00993324">
      <w:pPr>
        <w:spacing w:line="276" w:lineRule="auto"/>
        <w:ind w:right="282"/>
        <w:jc w:val="both"/>
        <w:rPr>
          <w:rFonts w:asciiTheme="majorBidi" w:hAnsiTheme="majorBidi" w:cstheme="majorBidi"/>
          <w:bCs/>
          <w:iCs/>
        </w:rPr>
      </w:pPr>
    </w:p>
    <w:sectPr w:rsidR="00F742BC" w:rsidRPr="0099332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BC1" w:rsidRDefault="00B31BC1" w:rsidP="0003174A">
      <w:r>
        <w:separator/>
      </w:r>
    </w:p>
  </w:endnote>
  <w:endnote w:type="continuationSeparator" w:id="1">
    <w:p w:rsidR="00B31BC1" w:rsidRDefault="00B31BC1"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BC1" w:rsidRDefault="00B31BC1" w:rsidP="0003174A">
      <w:r>
        <w:separator/>
      </w:r>
    </w:p>
  </w:footnote>
  <w:footnote w:type="continuationSeparator" w:id="1">
    <w:p w:rsidR="00B31BC1" w:rsidRDefault="00B31BC1"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B150CC" w:rsidRDefault="00B150CC">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251FA1" w:rsidRPr="00251FA1">
          <w:fldChar w:fldCharType="begin"/>
        </w:r>
        <w:r>
          <w:instrText>PAGE   \* MERGEFORMAT</w:instrText>
        </w:r>
        <w:r w:rsidR="00251FA1" w:rsidRPr="00251FA1">
          <w:fldChar w:fldCharType="separate"/>
        </w:r>
        <w:r w:rsidR="00D5448D" w:rsidRPr="00D5448D">
          <w:rPr>
            <w:b/>
            <w:bCs/>
            <w:noProof/>
          </w:rPr>
          <w:t>3</w:t>
        </w:r>
        <w:r w:rsidR="00251FA1">
          <w:rPr>
            <w:b/>
            <w:bCs/>
          </w:rPr>
          <w:fldChar w:fldCharType="end"/>
        </w:r>
      </w:p>
    </w:sdtContent>
  </w:sdt>
  <w:p w:rsidR="00B150CC" w:rsidRDefault="00B150C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B150CC" w:rsidRPr="00F26680" w:rsidRDefault="00B150CC"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251FA1" w:rsidRPr="00251FA1">
          <w:fldChar w:fldCharType="begin"/>
        </w:r>
        <w:r>
          <w:instrText xml:space="preserve"> PAGE   \* MERGEFORMAT </w:instrText>
        </w:r>
        <w:r w:rsidR="00251FA1" w:rsidRPr="00251FA1">
          <w:fldChar w:fldCharType="separate"/>
        </w:r>
        <w:r w:rsidR="00D5448D" w:rsidRPr="00D5448D">
          <w:rPr>
            <w:b/>
            <w:noProof/>
          </w:rPr>
          <w:t>29</w:t>
        </w:r>
        <w:r w:rsidR="00251FA1">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E0D70"/>
    <w:multiLevelType w:val="hybridMultilevel"/>
    <w:tmpl w:val="16204EE4"/>
    <w:lvl w:ilvl="0" w:tplc="834EB13E">
      <w:numFmt w:val="bullet"/>
      <w:lvlText w:val="-"/>
      <w:lvlJc w:val="left"/>
      <w:pPr>
        <w:ind w:left="1065" w:hanging="360"/>
      </w:pPr>
      <w:rPr>
        <w:rFonts w:ascii="Cambria" w:eastAsia="SimSun"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101F37BE"/>
    <w:multiLevelType w:val="hybridMultilevel"/>
    <w:tmpl w:val="7BE47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04527"/>
    <w:multiLevelType w:val="hybridMultilevel"/>
    <w:tmpl w:val="370876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5D6497"/>
    <w:multiLevelType w:val="hybridMultilevel"/>
    <w:tmpl w:val="93D28D14"/>
    <w:lvl w:ilvl="0" w:tplc="C0B2FFD4">
      <w:numFmt w:val="bullet"/>
      <w:lvlText w:val="-"/>
      <w:lvlJc w:val="left"/>
      <w:pPr>
        <w:tabs>
          <w:tab w:val="num" w:pos="720"/>
        </w:tabs>
        <w:ind w:left="720" w:hanging="360"/>
      </w:pPr>
      <w:rPr>
        <w:rFonts w:ascii="Trebuchet MS" w:eastAsia="Times New Roman" w:hAnsi="Trebuchet MS" w:cs="Times New Roman"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98234F4"/>
    <w:multiLevelType w:val="hybridMultilevel"/>
    <w:tmpl w:val="A4B40782"/>
    <w:lvl w:ilvl="0" w:tplc="040C000F">
      <w:start w:val="1"/>
      <w:numFmt w:val="decimal"/>
      <w:lvlText w:val="%1."/>
      <w:lvlJc w:val="left"/>
      <w:pPr>
        <w:ind w:left="720" w:hanging="360"/>
      </w:pPr>
    </w:lvl>
    <w:lvl w:ilvl="1" w:tplc="777AE114">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07041A"/>
    <w:multiLevelType w:val="hybridMultilevel"/>
    <w:tmpl w:val="26ACD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F240BF"/>
    <w:multiLevelType w:val="multilevel"/>
    <w:tmpl w:val="1C321B2A"/>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AF0F24"/>
    <w:multiLevelType w:val="multilevel"/>
    <w:tmpl w:val="1A6629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8C5BBE"/>
    <w:multiLevelType w:val="hybridMultilevel"/>
    <w:tmpl w:val="811A5A1A"/>
    <w:lvl w:ilvl="0" w:tplc="C0B2FFD4">
      <w:numFmt w:val="bullet"/>
      <w:lvlText w:val="-"/>
      <w:lvlJc w:val="left"/>
      <w:pPr>
        <w:ind w:left="720" w:hanging="360"/>
      </w:pPr>
      <w:rPr>
        <w:rFonts w:ascii="Trebuchet MS" w:eastAsia="Times New Roman" w:hAnsi="Trebuchet MS" w:cs="Times New Roman" w:hint="default"/>
      </w:rPr>
    </w:lvl>
    <w:lvl w:ilvl="1" w:tplc="0EF4F55C">
      <w:start w:val="1"/>
      <w:numFmt w:val="decimal"/>
      <w:lvlText w:val="%2."/>
      <w:lvlJc w:val="left"/>
      <w:pPr>
        <w:ind w:left="1440" w:hanging="360"/>
      </w:pPr>
      <w:rPr>
        <w:rFonts w:eastAsia="SimSun" w:hint="default"/>
        <w:color w:val="auto"/>
      </w:rPr>
    </w:lvl>
    <w:lvl w:ilvl="2" w:tplc="1BC85218">
      <w:start w:val="1"/>
      <w:numFmt w:val="bullet"/>
      <w:lvlText w:val="–"/>
      <w:lvlJc w:val="left"/>
      <w:pPr>
        <w:ind w:left="2340" w:hanging="360"/>
      </w:pPr>
      <w:rPr>
        <w:rFonts w:ascii="Cambria" w:eastAsia="Calibri" w:hAnsi="Cambria"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5055DA"/>
    <w:multiLevelType w:val="multilevel"/>
    <w:tmpl w:val="952E76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7220CE8"/>
    <w:multiLevelType w:val="hybridMultilevel"/>
    <w:tmpl w:val="9FB8DF90"/>
    <w:lvl w:ilvl="0" w:tplc="CF9C1F72">
      <w:start w:val="1"/>
      <w:numFmt w:val="decimal"/>
      <w:lvlText w:val="%1."/>
      <w:lvlJc w:val="left"/>
      <w:pPr>
        <w:tabs>
          <w:tab w:val="num" w:pos="360"/>
        </w:tabs>
        <w:ind w:left="360" w:hanging="360"/>
      </w:pPr>
      <w:rPr>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27273262"/>
    <w:multiLevelType w:val="hybridMultilevel"/>
    <w:tmpl w:val="9E6AC7FE"/>
    <w:lvl w:ilvl="0" w:tplc="2452C950">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nsid w:val="2806359A"/>
    <w:multiLevelType w:val="hybridMultilevel"/>
    <w:tmpl w:val="88103CB8"/>
    <w:lvl w:ilvl="0" w:tplc="FF9EF6B0">
      <w:start w:val="1"/>
      <w:numFmt w:val="decimal"/>
      <w:lvlText w:val="%1-"/>
      <w:lvlJc w:val="left"/>
      <w:pPr>
        <w:ind w:left="720" w:hanging="360"/>
      </w:pPr>
      <w:rPr>
        <w:rFonts w:ascii="Cambria" w:hAnsi="Cambria"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8471CA"/>
    <w:multiLevelType w:val="hybridMultilevel"/>
    <w:tmpl w:val="2D3A702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BD30A31"/>
    <w:multiLevelType w:val="hybridMultilevel"/>
    <w:tmpl w:val="5F0E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91984"/>
    <w:multiLevelType w:val="hybridMultilevel"/>
    <w:tmpl w:val="A8EE1D62"/>
    <w:lvl w:ilvl="0" w:tplc="B596B99E">
      <w:start w:val="1"/>
      <w:numFmt w:val="decimal"/>
      <w:lvlText w:val="%1."/>
      <w:lvlJc w:val="left"/>
      <w:pPr>
        <w:ind w:left="360" w:hanging="360"/>
      </w:pPr>
      <w:rPr>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40D0D06"/>
    <w:multiLevelType w:val="hybridMultilevel"/>
    <w:tmpl w:val="80547700"/>
    <w:lvl w:ilvl="0" w:tplc="3788D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64E0612"/>
    <w:multiLevelType w:val="hybridMultilevel"/>
    <w:tmpl w:val="22986C9E"/>
    <w:lvl w:ilvl="0" w:tplc="C0B2FFD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A24B01"/>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8FA0B2A"/>
    <w:multiLevelType w:val="hybridMultilevel"/>
    <w:tmpl w:val="D8CCA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720ABA"/>
    <w:multiLevelType w:val="hybridMultilevel"/>
    <w:tmpl w:val="658E95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651446"/>
    <w:multiLevelType w:val="hybridMultilevel"/>
    <w:tmpl w:val="F0FA55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EE53E4D"/>
    <w:multiLevelType w:val="hybridMultilevel"/>
    <w:tmpl w:val="C0867854"/>
    <w:lvl w:ilvl="0" w:tplc="C278094E">
      <w:start w:val="1"/>
      <w:numFmt w:val="decimal"/>
      <w:lvlText w:val="%1."/>
      <w:lvlJc w:val="left"/>
      <w:pPr>
        <w:ind w:left="720" w:hanging="360"/>
      </w:pPr>
      <w:rPr>
        <w:rFonts w:asciiTheme="majorHAnsi" w:hAnsiTheme="maj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5C62B1C"/>
    <w:multiLevelType w:val="hybridMultilevel"/>
    <w:tmpl w:val="396C7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6B1737C"/>
    <w:multiLevelType w:val="hybridMultilevel"/>
    <w:tmpl w:val="6B88B9B0"/>
    <w:lvl w:ilvl="0" w:tplc="2446FA36">
      <w:numFmt w:val="bullet"/>
      <w:lvlText w:val="-"/>
      <w:lvlJc w:val="left"/>
      <w:pPr>
        <w:ind w:left="1065" w:hanging="360"/>
      </w:pPr>
      <w:rPr>
        <w:rFonts w:ascii="Cambria" w:eastAsia="SimSun"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nsid w:val="6A756768"/>
    <w:multiLevelType w:val="hybridMultilevel"/>
    <w:tmpl w:val="916A30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D8F5554"/>
    <w:multiLevelType w:val="hybridMultilevel"/>
    <w:tmpl w:val="6D365322"/>
    <w:lvl w:ilvl="0" w:tplc="C0B2FFD4">
      <w:numFmt w:val="bullet"/>
      <w:lvlText w:val="-"/>
      <w:lvlJc w:val="left"/>
      <w:pPr>
        <w:ind w:left="720" w:hanging="360"/>
      </w:pPr>
      <w:rPr>
        <w:rFonts w:ascii="Trebuchet MS" w:eastAsia="Times New Roman" w:hAnsi="Trebuchet M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FA56D0A"/>
    <w:multiLevelType w:val="hybridMultilevel"/>
    <w:tmpl w:val="B4EC5B9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55FA7"/>
    <w:multiLevelType w:val="hybridMultilevel"/>
    <w:tmpl w:val="FA66AF12"/>
    <w:lvl w:ilvl="0" w:tplc="B740C376">
      <w:start w:val="1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EE6876"/>
    <w:multiLevelType w:val="hybridMultilevel"/>
    <w:tmpl w:val="F710D22A"/>
    <w:lvl w:ilvl="0" w:tplc="10B2BE96">
      <w:numFmt w:val="bullet"/>
      <w:lvlText w:val="-"/>
      <w:lvlJc w:val="left"/>
      <w:pPr>
        <w:ind w:left="1065" w:hanging="360"/>
      </w:pPr>
      <w:rPr>
        <w:rFonts w:ascii="Cambria" w:eastAsia="SimSun"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2"/>
  </w:num>
  <w:num w:numId="2">
    <w:abstractNumId w:val="0"/>
  </w:num>
  <w:num w:numId="3">
    <w:abstractNumId w:val="23"/>
  </w:num>
  <w:num w:numId="4">
    <w:abstractNumId w:val="17"/>
  </w:num>
  <w:num w:numId="5">
    <w:abstractNumId w:val="1"/>
  </w:num>
  <w:num w:numId="6">
    <w:abstractNumId w:val="27"/>
  </w:num>
  <w:num w:numId="7">
    <w:abstractNumId w:val="32"/>
  </w:num>
  <w:num w:numId="8">
    <w:abstractNumId w:val="16"/>
  </w:num>
  <w:num w:numId="9">
    <w:abstractNumId w:val="10"/>
  </w:num>
  <w:num w:numId="10">
    <w:abstractNumId w:val="28"/>
  </w:num>
  <w:num w:numId="11">
    <w:abstractNumId w:val="20"/>
  </w:num>
  <w:num w:numId="12">
    <w:abstractNumId w:val="6"/>
  </w:num>
  <w:num w:numId="13">
    <w:abstractNumId w:val="25"/>
  </w:num>
  <w:num w:numId="14">
    <w:abstractNumId w:val="15"/>
  </w:num>
  <w:num w:numId="15">
    <w:abstractNumId w:val="2"/>
  </w:num>
  <w:num w:numId="16">
    <w:abstractNumId w:val="3"/>
  </w:num>
  <w:num w:numId="17">
    <w:abstractNumId w:val="24"/>
  </w:num>
  <w:num w:numId="18">
    <w:abstractNumId w:val="21"/>
  </w:num>
  <w:num w:numId="19">
    <w:abstractNumId w:val="9"/>
  </w:num>
  <w:num w:numId="20">
    <w:abstractNumId w:val="29"/>
  </w:num>
  <w:num w:numId="21">
    <w:abstractNumId w:val="18"/>
  </w:num>
  <w:num w:numId="22">
    <w:abstractNumId w:val="4"/>
  </w:num>
  <w:num w:numId="23">
    <w:abstractNumId w:val="14"/>
  </w:num>
  <w:num w:numId="24">
    <w:abstractNumId w:val="13"/>
  </w:num>
  <w:num w:numId="25">
    <w:abstractNumId w:val="12"/>
  </w:num>
  <w:num w:numId="26">
    <w:abstractNumId w:val="31"/>
  </w:num>
  <w:num w:numId="27">
    <w:abstractNumId w:val="5"/>
  </w:num>
  <w:num w:numId="28">
    <w:abstractNumId w:val="26"/>
  </w:num>
  <w:num w:numId="29">
    <w:abstractNumId w:val="7"/>
  </w:num>
  <w:num w:numId="30">
    <w:abstractNumId w:val="8"/>
  </w:num>
  <w:num w:numId="31">
    <w:abstractNumId w:val="3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02402"/>
  </w:hdrShapeDefaults>
  <w:footnotePr>
    <w:footnote w:id="0"/>
    <w:footnote w:id="1"/>
  </w:footnotePr>
  <w:endnotePr>
    <w:endnote w:id="0"/>
    <w:endnote w:id="1"/>
  </w:endnotePr>
  <w:compat/>
  <w:rsids>
    <w:rsidRoot w:val="002B26EB"/>
    <w:rsid w:val="0000740F"/>
    <w:rsid w:val="00016DD3"/>
    <w:rsid w:val="000174AA"/>
    <w:rsid w:val="00020C53"/>
    <w:rsid w:val="000211A4"/>
    <w:rsid w:val="00023CD6"/>
    <w:rsid w:val="00026FE1"/>
    <w:rsid w:val="000310C5"/>
    <w:rsid w:val="0003174A"/>
    <w:rsid w:val="00040F42"/>
    <w:rsid w:val="00041192"/>
    <w:rsid w:val="0004213D"/>
    <w:rsid w:val="00053740"/>
    <w:rsid w:val="0005465D"/>
    <w:rsid w:val="00056BDD"/>
    <w:rsid w:val="000618E0"/>
    <w:rsid w:val="00063A7B"/>
    <w:rsid w:val="000670FF"/>
    <w:rsid w:val="00071806"/>
    <w:rsid w:val="00075808"/>
    <w:rsid w:val="0008427B"/>
    <w:rsid w:val="00084DA0"/>
    <w:rsid w:val="00084F07"/>
    <w:rsid w:val="00090ED2"/>
    <w:rsid w:val="000921C0"/>
    <w:rsid w:val="0009258F"/>
    <w:rsid w:val="0009323C"/>
    <w:rsid w:val="000966EF"/>
    <w:rsid w:val="00096D1F"/>
    <w:rsid w:val="000A0379"/>
    <w:rsid w:val="000A7B8B"/>
    <w:rsid w:val="000B0498"/>
    <w:rsid w:val="000B5106"/>
    <w:rsid w:val="000C07AA"/>
    <w:rsid w:val="000D0757"/>
    <w:rsid w:val="000D3725"/>
    <w:rsid w:val="000D6492"/>
    <w:rsid w:val="000E1913"/>
    <w:rsid w:val="000E1C9D"/>
    <w:rsid w:val="000E1FF9"/>
    <w:rsid w:val="000E31FC"/>
    <w:rsid w:val="000E3E11"/>
    <w:rsid w:val="000E6D9D"/>
    <w:rsid w:val="001030C2"/>
    <w:rsid w:val="0010601E"/>
    <w:rsid w:val="001105CF"/>
    <w:rsid w:val="00114CD1"/>
    <w:rsid w:val="001203F1"/>
    <w:rsid w:val="001213B8"/>
    <w:rsid w:val="00121F4D"/>
    <w:rsid w:val="00130097"/>
    <w:rsid w:val="00131420"/>
    <w:rsid w:val="00132112"/>
    <w:rsid w:val="00136FF2"/>
    <w:rsid w:val="001436B4"/>
    <w:rsid w:val="00145A76"/>
    <w:rsid w:val="00145D2B"/>
    <w:rsid w:val="001727D3"/>
    <w:rsid w:val="00181A7B"/>
    <w:rsid w:val="001847C4"/>
    <w:rsid w:val="001A1DBB"/>
    <w:rsid w:val="001A2805"/>
    <w:rsid w:val="001B20F9"/>
    <w:rsid w:val="001B532D"/>
    <w:rsid w:val="001B5AF3"/>
    <w:rsid w:val="001B78FE"/>
    <w:rsid w:val="001C2401"/>
    <w:rsid w:val="001C2CCD"/>
    <w:rsid w:val="001C331F"/>
    <w:rsid w:val="001C4B3F"/>
    <w:rsid w:val="001C6C09"/>
    <w:rsid w:val="001D44E6"/>
    <w:rsid w:val="001D774A"/>
    <w:rsid w:val="001D7FB5"/>
    <w:rsid w:val="001E4668"/>
    <w:rsid w:val="001F2DE1"/>
    <w:rsid w:val="001F4B25"/>
    <w:rsid w:val="001F58F4"/>
    <w:rsid w:val="002005A3"/>
    <w:rsid w:val="00203FEA"/>
    <w:rsid w:val="0020628A"/>
    <w:rsid w:val="00207056"/>
    <w:rsid w:val="00213360"/>
    <w:rsid w:val="00214532"/>
    <w:rsid w:val="00215BA9"/>
    <w:rsid w:val="00216AB4"/>
    <w:rsid w:val="00222226"/>
    <w:rsid w:val="00222239"/>
    <w:rsid w:val="00225267"/>
    <w:rsid w:val="0022552F"/>
    <w:rsid w:val="00231C0F"/>
    <w:rsid w:val="002325A1"/>
    <w:rsid w:val="00232D69"/>
    <w:rsid w:val="00237F37"/>
    <w:rsid w:val="002406B5"/>
    <w:rsid w:val="002445A0"/>
    <w:rsid w:val="0024475D"/>
    <w:rsid w:val="00251564"/>
    <w:rsid w:val="00251FA1"/>
    <w:rsid w:val="002541F1"/>
    <w:rsid w:val="002542F0"/>
    <w:rsid w:val="002557A8"/>
    <w:rsid w:val="0025744A"/>
    <w:rsid w:val="00267F9A"/>
    <w:rsid w:val="002717D1"/>
    <w:rsid w:val="00271842"/>
    <w:rsid w:val="0027453F"/>
    <w:rsid w:val="00274791"/>
    <w:rsid w:val="00277126"/>
    <w:rsid w:val="0027752E"/>
    <w:rsid w:val="00295C47"/>
    <w:rsid w:val="002968B0"/>
    <w:rsid w:val="002A0BDE"/>
    <w:rsid w:val="002A4F97"/>
    <w:rsid w:val="002A6484"/>
    <w:rsid w:val="002B0F43"/>
    <w:rsid w:val="002B26EB"/>
    <w:rsid w:val="002B2EDE"/>
    <w:rsid w:val="002B3642"/>
    <w:rsid w:val="002B496D"/>
    <w:rsid w:val="002B6690"/>
    <w:rsid w:val="002B6DF0"/>
    <w:rsid w:val="002C1C50"/>
    <w:rsid w:val="002C27E8"/>
    <w:rsid w:val="002C5D02"/>
    <w:rsid w:val="002D184F"/>
    <w:rsid w:val="002D6289"/>
    <w:rsid w:val="002E0972"/>
    <w:rsid w:val="002E3AD1"/>
    <w:rsid w:val="002E5D05"/>
    <w:rsid w:val="002F4248"/>
    <w:rsid w:val="002F5979"/>
    <w:rsid w:val="003037E5"/>
    <w:rsid w:val="0031004F"/>
    <w:rsid w:val="00310D06"/>
    <w:rsid w:val="00314269"/>
    <w:rsid w:val="00315797"/>
    <w:rsid w:val="00316D81"/>
    <w:rsid w:val="00320FC1"/>
    <w:rsid w:val="00321C6E"/>
    <w:rsid w:val="00322A54"/>
    <w:rsid w:val="00323B92"/>
    <w:rsid w:val="00326420"/>
    <w:rsid w:val="00331CDF"/>
    <w:rsid w:val="0033263F"/>
    <w:rsid w:val="00334044"/>
    <w:rsid w:val="0035386F"/>
    <w:rsid w:val="00353918"/>
    <w:rsid w:val="00360DED"/>
    <w:rsid w:val="00360F74"/>
    <w:rsid w:val="00363128"/>
    <w:rsid w:val="00363ED6"/>
    <w:rsid w:val="00365089"/>
    <w:rsid w:val="00372B0C"/>
    <w:rsid w:val="003738C0"/>
    <w:rsid w:val="00376DD9"/>
    <w:rsid w:val="00377E5C"/>
    <w:rsid w:val="00384AEA"/>
    <w:rsid w:val="00384C9B"/>
    <w:rsid w:val="003873C7"/>
    <w:rsid w:val="00394F86"/>
    <w:rsid w:val="003951F3"/>
    <w:rsid w:val="00397BD4"/>
    <w:rsid w:val="003A0A50"/>
    <w:rsid w:val="003A0AF4"/>
    <w:rsid w:val="003A1332"/>
    <w:rsid w:val="003A290F"/>
    <w:rsid w:val="003B5E2C"/>
    <w:rsid w:val="003C2D78"/>
    <w:rsid w:val="003C3C9A"/>
    <w:rsid w:val="003C793F"/>
    <w:rsid w:val="003D689A"/>
    <w:rsid w:val="003E2320"/>
    <w:rsid w:val="003E337C"/>
    <w:rsid w:val="003E3E87"/>
    <w:rsid w:val="003E5029"/>
    <w:rsid w:val="003F0FF8"/>
    <w:rsid w:val="003F4796"/>
    <w:rsid w:val="003F5150"/>
    <w:rsid w:val="003F5AEB"/>
    <w:rsid w:val="00401169"/>
    <w:rsid w:val="0040385D"/>
    <w:rsid w:val="00415B20"/>
    <w:rsid w:val="004164AF"/>
    <w:rsid w:val="00425DB4"/>
    <w:rsid w:val="00427873"/>
    <w:rsid w:val="0043721C"/>
    <w:rsid w:val="004407E8"/>
    <w:rsid w:val="00442832"/>
    <w:rsid w:val="00444797"/>
    <w:rsid w:val="00446006"/>
    <w:rsid w:val="004467B8"/>
    <w:rsid w:val="00450F00"/>
    <w:rsid w:val="004511C5"/>
    <w:rsid w:val="0045409C"/>
    <w:rsid w:val="00461609"/>
    <w:rsid w:val="00461E8D"/>
    <w:rsid w:val="00462271"/>
    <w:rsid w:val="0046694D"/>
    <w:rsid w:val="00466AA8"/>
    <w:rsid w:val="0046783B"/>
    <w:rsid w:val="00470F5D"/>
    <w:rsid w:val="004727A7"/>
    <w:rsid w:val="00474B44"/>
    <w:rsid w:val="00475792"/>
    <w:rsid w:val="00475B90"/>
    <w:rsid w:val="00491BD3"/>
    <w:rsid w:val="004958FC"/>
    <w:rsid w:val="004A04C2"/>
    <w:rsid w:val="004A4E6F"/>
    <w:rsid w:val="004B3E55"/>
    <w:rsid w:val="004B4484"/>
    <w:rsid w:val="004B698E"/>
    <w:rsid w:val="004B7433"/>
    <w:rsid w:val="004B7815"/>
    <w:rsid w:val="004C100F"/>
    <w:rsid w:val="004C20A8"/>
    <w:rsid w:val="004C2139"/>
    <w:rsid w:val="004C291D"/>
    <w:rsid w:val="004C4D1A"/>
    <w:rsid w:val="004D1672"/>
    <w:rsid w:val="004D3075"/>
    <w:rsid w:val="004D6964"/>
    <w:rsid w:val="004E26E1"/>
    <w:rsid w:val="004E7A9C"/>
    <w:rsid w:val="004F7F53"/>
    <w:rsid w:val="00512577"/>
    <w:rsid w:val="00513085"/>
    <w:rsid w:val="005221EA"/>
    <w:rsid w:val="00530F42"/>
    <w:rsid w:val="00537A97"/>
    <w:rsid w:val="00540D36"/>
    <w:rsid w:val="005441C5"/>
    <w:rsid w:val="00547200"/>
    <w:rsid w:val="00551107"/>
    <w:rsid w:val="0055283E"/>
    <w:rsid w:val="00552D11"/>
    <w:rsid w:val="00555D21"/>
    <w:rsid w:val="00555F96"/>
    <w:rsid w:val="0056144A"/>
    <w:rsid w:val="005618F8"/>
    <w:rsid w:val="0056445B"/>
    <w:rsid w:val="005707EA"/>
    <w:rsid w:val="005722A9"/>
    <w:rsid w:val="00574D9A"/>
    <w:rsid w:val="00583FC9"/>
    <w:rsid w:val="00590BE7"/>
    <w:rsid w:val="005A0CEF"/>
    <w:rsid w:val="005A0DE7"/>
    <w:rsid w:val="005A1616"/>
    <w:rsid w:val="005A5872"/>
    <w:rsid w:val="005A6182"/>
    <w:rsid w:val="005A72F7"/>
    <w:rsid w:val="005B17A9"/>
    <w:rsid w:val="005B1890"/>
    <w:rsid w:val="005B4ECB"/>
    <w:rsid w:val="005B5E4E"/>
    <w:rsid w:val="005C0C31"/>
    <w:rsid w:val="005C39FB"/>
    <w:rsid w:val="005C5EAB"/>
    <w:rsid w:val="005C5EB2"/>
    <w:rsid w:val="005D0636"/>
    <w:rsid w:val="005D3D1F"/>
    <w:rsid w:val="005D3E90"/>
    <w:rsid w:val="005D3F04"/>
    <w:rsid w:val="005E0F97"/>
    <w:rsid w:val="005E3947"/>
    <w:rsid w:val="005E715F"/>
    <w:rsid w:val="005F266B"/>
    <w:rsid w:val="005F6932"/>
    <w:rsid w:val="0060134D"/>
    <w:rsid w:val="00602A64"/>
    <w:rsid w:val="00603CE1"/>
    <w:rsid w:val="00604128"/>
    <w:rsid w:val="00604D80"/>
    <w:rsid w:val="00616C95"/>
    <w:rsid w:val="00617CB7"/>
    <w:rsid w:val="0062316F"/>
    <w:rsid w:val="00625E70"/>
    <w:rsid w:val="00626100"/>
    <w:rsid w:val="00626854"/>
    <w:rsid w:val="0063752A"/>
    <w:rsid w:val="00641A4C"/>
    <w:rsid w:val="006430AE"/>
    <w:rsid w:val="0064647F"/>
    <w:rsid w:val="00647DDA"/>
    <w:rsid w:val="00650634"/>
    <w:rsid w:val="0065499D"/>
    <w:rsid w:val="00655610"/>
    <w:rsid w:val="00656350"/>
    <w:rsid w:val="00656627"/>
    <w:rsid w:val="00656910"/>
    <w:rsid w:val="00657AA6"/>
    <w:rsid w:val="00657CCF"/>
    <w:rsid w:val="00657F6A"/>
    <w:rsid w:val="00667B56"/>
    <w:rsid w:val="00670421"/>
    <w:rsid w:val="00672BC7"/>
    <w:rsid w:val="00674048"/>
    <w:rsid w:val="00675E58"/>
    <w:rsid w:val="00682CD8"/>
    <w:rsid w:val="00684D92"/>
    <w:rsid w:val="00690C6D"/>
    <w:rsid w:val="00691396"/>
    <w:rsid w:val="00691A46"/>
    <w:rsid w:val="00693200"/>
    <w:rsid w:val="00697732"/>
    <w:rsid w:val="006A078C"/>
    <w:rsid w:val="006A1DD8"/>
    <w:rsid w:val="006A3D35"/>
    <w:rsid w:val="006B11B9"/>
    <w:rsid w:val="006B11F1"/>
    <w:rsid w:val="006B5385"/>
    <w:rsid w:val="006B73DA"/>
    <w:rsid w:val="006B7485"/>
    <w:rsid w:val="006C1A77"/>
    <w:rsid w:val="006C4672"/>
    <w:rsid w:val="006C4C82"/>
    <w:rsid w:val="006D185D"/>
    <w:rsid w:val="006D2F32"/>
    <w:rsid w:val="006D32AC"/>
    <w:rsid w:val="006E2BD9"/>
    <w:rsid w:val="006E65AA"/>
    <w:rsid w:val="006F178E"/>
    <w:rsid w:val="006F2F8C"/>
    <w:rsid w:val="007018E0"/>
    <w:rsid w:val="00702C19"/>
    <w:rsid w:val="00710A39"/>
    <w:rsid w:val="0071115A"/>
    <w:rsid w:val="007113D1"/>
    <w:rsid w:val="00712009"/>
    <w:rsid w:val="00714DFC"/>
    <w:rsid w:val="00715458"/>
    <w:rsid w:val="007214B7"/>
    <w:rsid w:val="00723700"/>
    <w:rsid w:val="0072758A"/>
    <w:rsid w:val="00733740"/>
    <w:rsid w:val="00737B9B"/>
    <w:rsid w:val="00737CD1"/>
    <w:rsid w:val="00741A67"/>
    <w:rsid w:val="0074406C"/>
    <w:rsid w:val="00745BA1"/>
    <w:rsid w:val="00745C0F"/>
    <w:rsid w:val="00752F52"/>
    <w:rsid w:val="00753436"/>
    <w:rsid w:val="00765040"/>
    <w:rsid w:val="00770FAF"/>
    <w:rsid w:val="00771524"/>
    <w:rsid w:val="0077330E"/>
    <w:rsid w:val="00773D34"/>
    <w:rsid w:val="007742C1"/>
    <w:rsid w:val="0077555C"/>
    <w:rsid w:val="007831FE"/>
    <w:rsid w:val="0078383B"/>
    <w:rsid w:val="007843F5"/>
    <w:rsid w:val="00786C6F"/>
    <w:rsid w:val="0079090A"/>
    <w:rsid w:val="00791845"/>
    <w:rsid w:val="00791856"/>
    <w:rsid w:val="00791AC6"/>
    <w:rsid w:val="00792640"/>
    <w:rsid w:val="00792723"/>
    <w:rsid w:val="00792FAF"/>
    <w:rsid w:val="00793F42"/>
    <w:rsid w:val="0079405E"/>
    <w:rsid w:val="007944A5"/>
    <w:rsid w:val="00797078"/>
    <w:rsid w:val="007A0DF4"/>
    <w:rsid w:val="007A1225"/>
    <w:rsid w:val="007A1CA9"/>
    <w:rsid w:val="007B3EEF"/>
    <w:rsid w:val="007B44BF"/>
    <w:rsid w:val="007B734D"/>
    <w:rsid w:val="007C017A"/>
    <w:rsid w:val="007C28FD"/>
    <w:rsid w:val="007C3A4F"/>
    <w:rsid w:val="007C3EE5"/>
    <w:rsid w:val="007C5473"/>
    <w:rsid w:val="007D0E98"/>
    <w:rsid w:val="007D0FA2"/>
    <w:rsid w:val="007D1FF8"/>
    <w:rsid w:val="007D3010"/>
    <w:rsid w:val="007D511D"/>
    <w:rsid w:val="007D5F3A"/>
    <w:rsid w:val="007D6230"/>
    <w:rsid w:val="007D6C91"/>
    <w:rsid w:val="007E2D44"/>
    <w:rsid w:val="007E3536"/>
    <w:rsid w:val="007E5A59"/>
    <w:rsid w:val="007F220B"/>
    <w:rsid w:val="007F3AAB"/>
    <w:rsid w:val="007F64F7"/>
    <w:rsid w:val="007F7641"/>
    <w:rsid w:val="008058AE"/>
    <w:rsid w:val="00806B88"/>
    <w:rsid w:val="00821DFB"/>
    <w:rsid w:val="00825C7A"/>
    <w:rsid w:val="008372E6"/>
    <w:rsid w:val="00840D2E"/>
    <w:rsid w:val="00843876"/>
    <w:rsid w:val="00845461"/>
    <w:rsid w:val="00847F92"/>
    <w:rsid w:val="00850AE7"/>
    <w:rsid w:val="008511FA"/>
    <w:rsid w:val="008543FA"/>
    <w:rsid w:val="00854B51"/>
    <w:rsid w:val="00854BD5"/>
    <w:rsid w:val="00860078"/>
    <w:rsid w:val="00860BFC"/>
    <w:rsid w:val="00861E42"/>
    <w:rsid w:val="00862520"/>
    <w:rsid w:val="00862E91"/>
    <w:rsid w:val="0086333E"/>
    <w:rsid w:val="00863F05"/>
    <w:rsid w:val="00865386"/>
    <w:rsid w:val="00867259"/>
    <w:rsid w:val="00873820"/>
    <w:rsid w:val="0087750A"/>
    <w:rsid w:val="008776DC"/>
    <w:rsid w:val="00883118"/>
    <w:rsid w:val="00886841"/>
    <w:rsid w:val="00887E1B"/>
    <w:rsid w:val="0089374B"/>
    <w:rsid w:val="008938B5"/>
    <w:rsid w:val="008963C8"/>
    <w:rsid w:val="008A139F"/>
    <w:rsid w:val="008A3FF6"/>
    <w:rsid w:val="008A4610"/>
    <w:rsid w:val="008A6C6D"/>
    <w:rsid w:val="008B179F"/>
    <w:rsid w:val="008B61DE"/>
    <w:rsid w:val="008C4AE9"/>
    <w:rsid w:val="008D255E"/>
    <w:rsid w:val="008D2FB5"/>
    <w:rsid w:val="008D58C0"/>
    <w:rsid w:val="008D61B4"/>
    <w:rsid w:val="008D6B1B"/>
    <w:rsid w:val="008D7308"/>
    <w:rsid w:val="008D7AEC"/>
    <w:rsid w:val="008E44A9"/>
    <w:rsid w:val="008E4C22"/>
    <w:rsid w:val="008E7104"/>
    <w:rsid w:val="008F0AD0"/>
    <w:rsid w:val="008F2346"/>
    <w:rsid w:val="008F6CDD"/>
    <w:rsid w:val="00900353"/>
    <w:rsid w:val="009019C9"/>
    <w:rsid w:val="00907C5C"/>
    <w:rsid w:val="009102D3"/>
    <w:rsid w:val="00915441"/>
    <w:rsid w:val="0092325F"/>
    <w:rsid w:val="00927EE8"/>
    <w:rsid w:val="00927FDC"/>
    <w:rsid w:val="00932004"/>
    <w:rsid w:val="00932A4A"/>
    <w:rsid w:val="00933BC3"/>
    <w:rsid w:val="00941639"/>
    <w:rsid w:val="00945DA7"/>
    <w:rsid w:val="00950472"/>
    <w:rsid w:val="00953928"/>
    <w:rsid w:val="0095472A"/>
    <w:rsid w:val="00961AC2"/>
    <w:rsid w:val="0096613F"/>
    <w:rsid w:val="00966F2A"/>
    <w:rsid w:val="00974897"/>
    <w:rsid w:val="00974EFC"/>
    <w:rsid w:val="009769D3"/>
    <w:rsid w:val="00976B86"/>
    <w:rsid w:val="00987DEE"/>
    <w:rsid w:val="0099225E"/>
    <w:rsid w:val="00992798"/>
    <w:rsid w:val="00993324"/>
    <w:rsid w:val="0099470D"/>
    <w:rsid w:val="00995CAB"/>
    <w:rsid w:val="009A09DE"/>
    <w:rsid w:val="009A3032"/>
    <w:rsid w:val="009A3EA4"/>
    <w:rsid w:val="009A4B7C"/>
    <w:rsid w:val="009A4D1C"/>
    <w:rsid w:val="009A549C"/>
    <w:rsid w:val="009B38FF"/>
    <w:rsid w:val="009B55E6"/>
    <w:rsid w:val="009B5882"/>
    <w:rsid w:val="009C178E"/>
    <w:rsid w:val="009C1F46"/>
    <w:rsid w:val="009D2565"/>
    <w:rsid w:val="009D55E5"/>
    <w:rsid w:val="009D76AB"/>
    <w:rsid w:val="009E10D0"/>
    <w:rsid w:val="009E1E86"/>
    <w:rsid w:val="009F506E"/>
    <w:rsid w:val="009F6205"/>
    <w:rsid w:val="00A0006F"/>
    <w:rsid w:val="00A063A6"/>
    <w:rsid w:val="00A10486"/>
    <w:rsid w:val="00A133C4"/>
    <w:rsid w:val="00A13868"/>
    <w:rsid w:val="00A153EB"/>
    <w:rsid w:val="00A21A74"/>
    <w:rsid w:val="00A227AF"/>
    <w:rsid w:val="00A235DF"/>
    <w:rsid w:val="00A44991"/>
    <w:rsid w:val="00A45005"/>
    <w:rsid w:val="00A46E0D"/>
    <w:rsid w:val="00A55147"/>
    <w:rsid w:val="00A55E47"/>
    <w:rsid w:val="00A6572B"/>
    <w:rsid w:val="00A661A9"/>
    <w:rsid w:val="00A667DD"/>
    <w:rsid w:val="00A67550"/>
    <w:rsid w:val="00A67567"/>
    <w:rsid w:val="00A7108F"/>
    <w:rsid w:val="00A755BB"/>
    <w:rsid w:val="00A7780A"/>
    <w:rsid w:val="00A865F2"/>
    <w:rsid w:val="00A86D73"/>
    <w:rsid w:val="00AA39C6"/>
    <w:rsid w:val="00AA7628"/>
    <w:rsid w:val="00AB0013"/>
    <w:rsid w:val="00AB2BC7"/>
    <w:rsid w:val="00AC1971"/>
    <w:rsid w:val="00AC1C8E"/>
    <w:rsid w:val="00AC2190"/>
    <w:rsid w:val="00AC251B"/>
    <w:rsid w:val="00AC779E"/>
    <w:rsid w:val="00AD2FBA"/>
    <w:rsid w:val="00AD3332"/>
    <w:rsid w:val="00AD47D6"/>
    <w:rsid w:val="00AD506D"/>
    <w:rsid w:val="00AE366A"/>
    <w:rsid w:val="00AE42E4"/>
    <w:rsid w:val="00AE5D25"/>
    <w:rsid w:val="00AE6585"/>
    <w:rsid w:val="00AF01BD"/>
    <w:rsid w:val="00AF21CE"/>
    <w:rsid w:val="00AF4A52"/>
    <w:rsid w:val="00AF7869"/>
    <w:rsid w:val="00B00349"/>
    <w:rsid w:val="00B02013"/>
    <w:rsid w:val="00B0432C"/>
    <w:rsid w:val="00B07EA7"/>
    <w:rsid w:val="00B100F6"/>
    <w:rsid w:val="00B13233"/>
    <w:rsid w:val="00B150CC"/>
    <w:rsid w:val="00B16489"/>
    <w:rsid w:val="00B16492"/>
    <w:rsid w:val="00B16FFE"/>
    <w:rsid w:val="00B174AC"/>
    <w:rsid w:val="00B1787D"/>
    <w:rsid w:val="00B2466D"/>
    <w:rsid w:val="00B307CE"/>
    <w:rsid w:val="00B31381"/>
    <w:rsid w:val="00B31BC1"/>
    <w:rsid w:val="00B40697"/>
    <w:rsid w:val="00B4252E"/>
    <w:rsid w:val="00B43163"/>
    <w:rsid w:val="00B45041"/>
    <w:rsid w:val="00B450C7"/>
    <w:rsid w:val="00B45725"/>
    <w:rsid w:val="00B5340F"/>
    <w:rsid w:val="00B53A17"/>
    <w:rsid w:val="00B54336"/>
    <w:rsid w:val="00B575CF"/>
    <w:rsid w:val="00B6280E"/>
    <w:rsid w:val="00B6287B"/>
    <w:rsid w:val="00B62F3D"/>
    <w:rsid w:val="00B6428D"/>
    <w:rsid w:val="00B679A0"/>
    <w:rsid w:val="00B70E6D"/>
    <w:rsid w:val="00B7132F"/>
    <w:rsid w:val="00B7194A"/>
    <w:rsid w:val="00B73480"/>
    <w:rsid w:val="00B735DF"/>
    <w:rsid w:val="00B85522"/>
    <w:rsid w:val="00B910A0"/>
    <w:rsid w:val="00B91463"/>
    <w:rsid w:val="00B928E9"/>
    <w:rsid w:val="00B95870"/>
    <w:rsid w:val="00B969C7"/>
    <w:rsid w:val="00BA138B"/>
    <w:rsid w:val="00BA21CD"/>
    <w:rsid w:val="00BB12DF"/>
    <w:rsid w:val="00BB14B6"/>
    <w:rsid w:val="00BB1C3D"/>
    <w:rsid w:val="00BB2F79"/>
    <w:rsid w:val="00BB7941"/>
    <w:rsid w:val="00BC24AC"/>
    <w:rsid w:val="00BD37E2"/>
    <w:rsid w:val="00BD4127"/>
    <w:rsid w:val="00BE76D7"/>
    <w:rsid w:val="00BF05CA"/>
    <w:rsid w:val="00BF4FFA"/>
    <w:rsid w:val="00BF7AF6"/>
    <w:rsid w:val="00C06648"/>
    <w:rsid w:val="00C175BD"/>
    <w:rsid w:val="00C1781E"/>
    <w:rsid w:val="00C20614"/>
    <w:rsid w:val="00C20BF9"/>
    <w:rsid w:val="00C20FC2"/>
    <w:rsid w:val="00C21F5B"/>
    <w:rsid w:val="00C22341"/>
    <w:rsid w:val="00C233F9"/>
    <w:rsid w:val="00C36FBF"/>
    <w:rsid w:val="00C44DEE"/>
    <w:rsid w:val="00C46D2D"/>
    <w:rsid w:val="00C47983"/>
    <w:rsid w:val="00C521FD"/>
    <w:rsid w:val="00C52B4C"/>
    <w:rsid w:val="00C5437A"/>
    <w:rsid w:val="00C56E10"/>
    <w:rsid w:val="00C57324"/>
    <w:rsid w:val="00C61DB6"/>
    <w:rsid w:val="00C63089"/>
    <w:rsid w:val="00C714C9"/>
    <w:rsid w:val="00C726AA"/>
    <w:rsid w:val="00C72AB8"/>
    <w:rsid w:val="00C73349"/>
    <w:rsid w:val="00C734C5"/>
    <w:rsid w:val="00C758A2"/>
    <w:rsid w:val="00C76F45"/>
    <w:rsid w:val="00C81937"/>
    <w:rsid w:val="00C85633"/>
    <w:rsid w:val="00C908EF"/>
    <w:rsid w:val="00C9250F"/>
    <w:rsid w:val="00C93744"/>
    <w:rsid w:val="00CA2735"/>
    <w:rsid w:val="00CA42C9"/>
    <w:rsid w:val="00CA79CC"/>
    <w:rsid w:val="00CB4992"/>
    <w:rsid w:val="00CC007D"/>
    <w:rsid w:val="00CC2EFB"/>
    <w:rsid w:val="00CC403C"/>
    <w:rsid w:val="00CC4C7D"/>
    <w:rsid w:val="00CC67CC"/>
    <w:rsid w:val="00CD459B"/>
    <w:rsid w:val="00CE3334"/>
    <w:rsid w:val="00CE5912"/>
    <w:rsid w:val="00CF1410"/>
    <w:rsid w:val="00CF3F83"/>
    <w:rsid w:val="00CF70B1"/>
    <w:rsid w:val="00CF7AE8"/>
    <w:rsid w:val="00D01955"/>
    <w:rsid w:val="00D023EB"/>
    <w:rsid w:val="00D033F4"/>
    <w:rsid w:val="00D04E8C"/>
    <w:rsid w:val="00D134F5"/>
    <w:rsid w:val="00D23AB2"/>
    <w:rsid w:val="00D2466E"/>
    <w:rsid w:val="00D31B3C"/>
    <w:rsid w:val="00D34F90"/>
    <w:rsid w:val="00D422A0"/>
    <w:rsid w:val="00D42D6B"/>
    <w:rsid w:val="00D47B10"/>
    <w:rsid w:val="00D52611"/>
    <w:rsid w:val="00D52E34"/>
    <w:rsid w:val="00D5448D"/>
    <w:rsid w:val="00D54CBD"/>
    <w:rsid w:val="00D63987"/>
    <w:rsid w:val="00D63C01"/>
    <w:rsid w:val="00D6623C"/>
    <w:rsid w:val="00D66E99"/>
    <w:rsid w:val="00D72212"/>
    <w:rsid w:val="00D76AC1"/>
    <w:rsid w:val="00D77461"/>
    <w:rsid w:val="00D776DC"/>
    <w:rsid w:val="00D80845"/>
    <w:rsid w:val="00D828A1"/>
    <w:rsid w:val="00D848C3"/>
    <w:rsid w:val="00D864FE"/>
    <w:rsid w:val="00D907BD"/>
    <w:rsid w:val="00D90AE0"/>
    <w:rsid w:val="00D950EF"/>
    <w:rsid w:val="00DA0ABE"/>
    <w:rsid w:val="00DB0D59"/>
    <w:rsid w:val="00DB20B0"/>
    <w:rsid w:val="00DB281F"/>
    <w:rsid w:val="00DB2A6F"/>
    <w:rsid w:val="00DB47D6"/>
    <w:rsid w:val="00DB4E4A"/>
    <w:rsid w:val="00DB5889"/>
    <w:rsid w:val="00DC02E6"/>
    <w:rsid w:val="00DC6AE6"/>
    <w:rsid w:val="00DC6BDE"/>
    <w:rsid w:val="00DD17A4"/>
    <w:rsid w:val="00DD5DC2"/>
    <w:rsid w:val="00DD6130"/>
    <w:rsid w:val="00DD6E0F"/>
    <w:rsid w:val="00DD7905"/>
    <w:rsid w:val="00DE596C"/>
    <w:rsid w:val="00DE62E7"/>
    <w:rsid w:val="00DF581D"/>
    <w:rsid w:val="00DF7830"/>
    <w:rsid w:val="00E03C0E"/>
    <w:rsid w:val="00E11D88"/>
    <w:rsid w:val="00E11DD5"/>
    <w:rsid w:val="00E13B6F"/>
    <w:rsid w:val="00E17050"/>
    <w:rsid w:val="00E23742"/>
    <w:rsid w:val="00E305C1"/>
    <w:rsid w:val="00E3111E"/>
    <w:rsid w:val="00E34BB5"/>
    <w:rsid w:val="00E35CD9"/>
    <w:rsid w:val="00E40173"/>
    <w:rsid w:val="00E42495"/>
    <w:rsid w:val="00E425E6"/>
    <w:rsid w:val="00E44EA4"/>
    <w:rsid w:val="00E52623"/>
    <w:rsid w:val="00E63B94"/>
    <w:rsid w:val="00E6442D"/>
    <w:rsid w:val="00E672A0"/>
    <w:rsid w:val="00E723BC"/>
    <w:rsid w:val="00E836BF"/>
    <w:rsid w:val="00E93278"/>
    <w:rsid w:val="00EA0D17"/>
    <w:rsid w:val="00EA2C72"/>
    <w:rsid w:val="00EB57A9"/>
    <w:rsid w:val="00EC70A1"/>
    <w:rsid w:val="00ED2108"/>
    <w:rsid w:val="00ED379B"/>
    <w:rsid w:val="00ED77ED"/>
    <w:rsid w:val="00ED79F6"/>
    <w:rsid w:val="00EF1267"/>
    <w:rsid w:val="00EF171E"/>
    <w:rsid w:val="00EF4F26"/>
    <w:rsid w:val="00EF6F6B"/>
    <w:rsid w:val="00F02282"/>
    <w:rsid w:val="00F03510"/>
    <w:rsid w:val="00F041B1"/>
    <w:rsid w:val="00F07CBF"/>
    <w:rsid w:val="00F10071"/>
    <w:rsid w:val="00F16E06"/>
    <w:rsid w:val="00F20ACB"/>
    <w:rsid w:val="00F21403"/>
    <w:rsid w:val="00F26680"/>
    <w:rsid w:val="00F27410"/>
    <w:rsid w:val="00F354AB"/>
    <w:rsid w:val="00F35D83"/>
    <w:rsid w:val="00F37D6F"/>
    <w:rsid w:val="00F43DF5"/>
    <w:rsid w:val="00F5671C"/>
    <w:rsid w:val="00F604FC"/>
    <w:rsid w:val="00F6461D"/>
    <w:rsid w:val="00F664BA"/>
    <w:rsid w:val="00F726D0"/>
    <w:rsid w:val="00F742BC"/>
    <w:rsid w:val="00F7498E"/>
    <w:rsid w:val="00F75D02"/>
    <w:rsid w:val="00F80963"/>
    <w:rsid w:val="00F82901"/>
    <w:rsid w:val="00F834B1"/>
    <w:rsid w:val="00F83927"/>
    <w:rsid w:val="00F915F0"/>
    <w:rsid w:val="00F91C03"/>
    <w:rsid w:val="00F9241D"/>
    <w:rsid w:val="00F93B5E"/>
    <w:rsid w:val="00F94AD7"/>
    <w:rsid w:val="00FA0BD5"/>
    <w:rsid w:val="00FA0E97"/>
    <w:rsid w:val="00FA34B6"/>
    <w:rsid w:val="00FA3E60"/>
    <w:rsid w:val="00FA6F5F"/>
    <w:rsid w:val="00FB4D38"/>
    <w:rsid w:val="00FC054C"/>
    <w:rsid w:val="00FC5684"/>
    <w:rsid w:val="00FC5CD3"/>
    <w:rsid w:val="00FD47F9"/>
    <w:rsid w:val="00FD71CD"/>
    <w:rsid w:val="00FE347E"/>
    <w:rsid w:val="00FF09CD"/>
    <w:rsid w:val="00FF4620"/>
    <w:rsid w:val="00FF76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qFormat/>
    <w:rsid w:val="000211A4"/>
    <w:pPr>
      <w:ind w:left="720"/>
      <w:contextualSpacing/>
    </w:pPr>
  </w:style>
  <w:style w:type="character" w:customStyle="1" w:styleId="ParagraphedelisteCar">
    <w:name w:val="Paragraphe de liste Car"/>
    <w:link w:val="Paragraphedeliste"/>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5">
    <w:name w:val="Light List Accent 5"/>
    <w:basedOn w:val="TableauNormal"/>
    <w:uiPriority w:val="61"/>
    <w:rsid w:val="004B7815"/>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line="240" w:lineRule="auto"/>
      </w:pPr>
      <w:rPr>
        <w:b/>
        <w:bCs/>
        <w:color w:val="FFFFFF"/>
      </w:rPr>
      <w:tblPr/>
      <w:tcPr>
        <w:shd w:val="clear" w:color="auto" w:fill="4BACC6"/>
      </w:tcPr>
    </w:tblStylePr>
    <w:tblStylePr w:type="lastRow">
      <w:pPr>
        <w:spacing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itregrasrouge1">
    <w:name w:val="titregrasrouge1"/>
    <w:rsid w:val="004B7815"/>
    <w:rPr>
      <w:rFonts w:ascii="Arial" w:hAnsi="Arial" w:cs="Arial" w:hint="default"/>
      <w:b/>
      <w:bCs/>
      <w:i w:val="0"/>
      <w:iCs w:val="0"/>
      <w:color w:val="FF1616"/>
      <w:sz w:val="18"/>
      <w:szCs w:val="18"/>
    </w:rPr>
  </w:style>
  <w:style w:type="character" w:customStyle="1" w:styleId="textecourantrouge1">
    <w:name w:val="textecourantrouge1"/>
    <w:rsid w:val="004B7815"/>
    <w:rPr>
      <w:rFonts w:ascii="Arial" w:hAnsi="Arial" w:cs="Arial" w:hint="default"/>
      <w:b w:val="0"/>
      <w:bCs w:val="0"/>
      <w:i w:val="0"/>
      <w:iCs w:val="0"/>
      <w:color w:val="FF1616"/>
      <w:sz w:val="18"/>
      <w:szCs w:val="18"/>
    </w:rPr>
  </w:style>
  <w:style w:type="paragraph" w:customStyle="1" w:styleId="optxtp">
    <w:name w:val="op_txt_p"/>
    <w:basedOn w:val="Normal"/>
    <w:rsid w:val="004B7815"/>
    <w:pPr>
      <w:spacing w:before="100" w:beforeAutospacing="1" w:after="100" w:afterAutospacing="1"/>
    </w:pPr>
    <w:rPr>
      <w:rFonts w:eastAsia="Times New Roman"/>
      <w:lang w:eastAsia="fr-FR"/>
    </w:rPr>
  </w:style>
  <w:style w:type="character" w:customStyle="1" w:styleId="fn">
    <w:name w:val="fn"/>
    <w:basedOn w:val="Policepardfaut"/>
    <w:rsid w:val="004B7815"/>
  </w:style>
  <w:style w:type="character" w:customStyle="1" w:styleId="subtitle">
    <w:name w:val="subtitle"/>
    <w:basedOn w:val="Policepardfaut"/>
    <w:rsid w:val="004B7815"/>
  </w:style>
  <w:style w:type="character" w:customStyle="1" w:styleId="addmd">
    <w:name w:val="addmd"/>
    <w:basedOn w:val="Policepardfaut"/>
    <w:rsid w:val="004B7815"/>
  </w:style>
  <w:style w:type="character" w:customStyle="1" w:styleId="date">
    <w:name w:val="date"/>
    <w:basedOn w:val="Policepardfaut"/>
    <w:rsid w:val="004B7815"/>
  </w:style>
  <w:style w:type="paragraph" w:customStyle="1" w:styleId="summary">
    <w:name w:val="summary"/>
    <w:basedOn w:val="Normal"/>
    <w:rsid w:val="004B7815"/>
    <w:pPr>
      <w:spacing w:before="100" w:beforeAutospacing="1" w:after="100" w:afterAutospacing="1"/>
    </w:pPr>
    <w:rPr>
      <w:rFonts w:eastAsia="Times New Roman"/>
      <w:lang w:eastAsia="fr-FR"/>
    </w:rPr>
  </w:style>
  <w:style w:type="character" w:customStyle="1" w:styleId="auteur">
    <w:name w:val="auteur"/>
    <w:basedOn w:val="Policepardfaut"/>
    <w:rsid w:val="004B7815"/>
  </w:style>
  <w:style w:type="character" w:customStyle="1" w:styleId="ref">
    <w:name w:val="ref"/>
    <w:basedOn w:val="Policepardfaut"/>
    <w:rsid w:val="004B7815"/>
  </w:style>
  <w:style w:type="character" w:customStyle="1" w:styleId="author">
    <w:name w:val="author"/>
    <w:basedOn w:val="Policepardfaut"/>
    <w:rsid w:val="004B7815"/>
  </w:style>
  <w:style w:type="character" w:customStyle="1" w:styleId="a-size-extra-large">
    <w:name w:val="a-size-extra-large"/>
    <w:basedOn w:val="Policepardfaut"/>
    <w:rsid w:val="004B7815"/>
  </w:style>
  <w:style w:type="character" w:customStyle="1" w:styleId="tocnumber">
    <w:name w:val="tocnumber"/>
    <w:basedOn w:val="Policepardfaut"/>
    <w:rsid w:val="004B7815"/>
  </w:style>
  <w:style w:type="character" w:customStyle="1" w:styleId="toctext">
    <w:name w:val="toctext"/>
    <w:basedOn w:val="Policepardfaut"/>
    <w:rsid w:val="004B7815"/>
  </w:style>
  <w:style w:type="character" w:customStyle="1" w:styleId="noprint">
    <w:name w:val="noprint"/>
    <w:basedOn w:val="Policepardfaut"/>
    <w:rsid w:val="004B7815"/>
  </w:style>
  <w:style w:type="character" w:customStyle="1" w:styleId="reference-text">
    <w:name w:val="reference-text"/>
    <w:basedOn w:val="Policepardfaut"/>
    <w:rsid w:val="004B7815"/>
  </w:style>
  <w:style w:type="character" w:customStyle="1" w:styleId="ouvrage">
    <w:name w:val="ouvrage"/>
    <w:basedOn w:val="Policepardfaut"/>
    <w:rsid w:val="004B7815"/>
  </w:style>
  <w:style w:type="character" w:styleId="CitationHTML">
    <w:name w:val="HTML Cite"/>
    <w:uiPriority w:val="99"/>
    <w:semiHidden/>
    <w:unhideWhenUsed/>
    <w:rsid w:val="004B7815"/>
    <w:rPr>
      <w:i/>
      <w:iCs/>
    </w:rPr>
  </w:style>
  <w:style w:type="character" w:customStyle="1" w:styleId="nowrap">
    <w:name w:val="nowrap"/>
    <w:basedOn w:val="Policepardfaut"/>
    <w:rsid w:val="004B7815"/>
  </w:style>
  <w:style w:type="character" w:customStyle="1" w:styleId="soustitre">
    <w:name w:val="soustitre"/>
    <w:basedOn w:val="Policepardfaut"/>
    <w:rsid w:val="004B7815"/>
  </w:style>
  <w:style w:type="character" w:customStyle="1" w:styleId="format">
    <w:name w:val="format"/>
    <w:basedOn w:val="Policepardfaut"/>
    <w:rsid w:val="004B7815"/>
  </w:style>
  <w:style w:type="character" w:customStyle="1" w:styleId="texte100gris77">
    <w:name w:val="texte100gris77"/>
    <w:basedOn w:val="Policepardfaut"/>
    <w:rsid w:val="004B7815"/>
  </w:style>
  <w:style w:type="character" w:customStyle="1" w:styleId="texter">
    <w:name w:val="texter"/>
    <w:basedOn w:val="Policepardfaut"/>
    <w:rsid w:val="004B7815"/>
  </w:style>
  <w:style w:type="character" w:customStyle="1" w:styleId="rubr">
    <w:name w:val="rubr"/>
    <w:basedOn w:val="Policepardfaut"/>
    <w:rsid w:val="004B7815"/>
  </w:style>
  <w:style w:type="character" w:customStyle="1" w:styleId="titretype2fiches1">
    <w:name w:val="titretype2fiches1"/>
    <w:rsid w:val="004B7815"/>
    <w:rPr>
      <w:rFonts w:ascii="Verdana" w:hAnsi="Verdana" w:hint="default"/>
      <w:b/>
      <w:bCs/>
      <w:caps/>
      <w:strike w:val="0"/>
      <w:dstrike w:val="0"/>
      <w:color w:val="811787"/>
      <w:sz w:val="17"/>
      <w:szCs w:val="17"/>
      <w:u w:val="none"/>
      <w:effect w:val="none"/>
    </w:rPr>
  </w:style>
  <w:style w:type="character" w:customStyle="1" w:styleId="titregrasvert1">
    <w:name w:val="titregrasvert1"/>
    <w:rsid w:val="004B7815"/>
    <w:rPr>
      <w:rFonts w:ascii="Arial" w:hAnsi="Arial" w:cs="Arial" w:hint="default"/>
      <w:b/>
      <w:bCs/>
      <w:i w:val="0"/>
      <w:iCs w:val="0"/>
      <w:color w:val="20B827"/>
      <w:sz w:val="22"/>
      <w:szCs w:val="22"/>
    </w:rPr>
  </w:style>
  <w:style w:type="character" w:customStyle="1" w:styleId="textecourantvert1">
    <w:name w:val="textecourantvert1"/>
    <w:rsid w:val="004B7815"/>
    <w:rPr>
      <w:rFonts w:ascii="Arial" w:hAnsi="Arial" w:cs="Arial" w:hint="default"/>
      <w:b w:val="0"/>
      <w:bCs w:val="0"/>
      <w:i w:val="0"/>
      <w:iCs w:val="0"/>
      <w:color w:val="20B827"/>
      <w:sz w:val="22"/>
      <w:szCs w:val="22"/>
    </w:rPr>
  </w:style>
  <w:style w:type="character" w:customStyle="1" w:styleId="mw-headline">
    <w:name w:val="mw-headline"/>
    <w:basedOn w:val="Policepardfaut"/>
    <w:rsid w:val="0035386F"/>
  </w:style>
  <w:style w:type="character" w:customStyle="1" w:styleId="editsection">
    <w:name w:val="editsection"/>
    <w:basedOn w:val="Policepardfaut"/>
    <w:rsid w:val="0035386F"/>
  </w:style>
  <w:style w:type="character" w:customStyle="1" w:styleId="longtext">
    <w:name w:val="long_text"/>
    <w:basedOn w:val="Policepardfaut"/>
    <w:uiPriority w:val="99"/>
    <w:rsid w:val="00863F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0"/>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79640922">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617688940">
      <w:bodyDiv w:val="1"/>
      <w:marLeft w:val="0"/>
      <w:marRight w:val="0"/>
      <w:marTop w:val="0"/>
      <w:marBottom w:val="0"/>
      <w:divBdr>
        <w:top w:val="none" w:sz="0" w:space="0" w:color="auto"/>
        <w:left w:val="none" w:sz="0" w:space="0" w:color="auto"/>
        <w:bottom w:val="none" w:sz="0" w:space="0" w:color="auto"/>
        <w:right w:val="none" w:sz="0" w:space="0" w:color="auto"/>
      </w:divBdr>
      <w:divsChild>
        <w:div w:id="899169792">
          <w:marLeft w:val="0"/>
          <w:marRight w:val="0"/>
          <w:marTop w:val="0"/>
          <w:marBottom w:val="0"/>
          <w:divBdr>
            <w:top w:val="none" w:sz="0" w:space="0" w:color="auto"/>
            <w:left w:val="none" w:sz="0" w:space="0" w:color="auto"/>
            <w:bottom w:val="none" w:sz="0" w:space="0" w:color="auto"/>
            <w:right w:val="none" w:sz="0" w:space="0" w:color="auto"/>
          </w:divBdr>
        </w:div>
        <w:div w:id="511993197">
          <w:marLeft w:val="0"/>
          <w:marRight w:val="0"/>
          <w:marTop w:val="0"/>
          <w:marBottom w:val="0"/>
          <w:divBdr>
            <w:top w:val="none" w:sz="0" w:space="0" w:color="auto"/>
            <w:left w:val="none" w:sz="0" w:space="0" w:color="auto"/>
            <w:bottom w:val="none" w:sz="0" w:space="0" w:color="auto"/>
            <w:right w:val="none" w:sz="0" w:space="0" w:color="auto"/>
          </w:divBdr>
        </w:div>
        <w:div w:id="648246481">
          <w:marLeft w:val="0"/>
          <w:marRight w:val="0"/>
          <w:marTop w:val="0"/>
          <w:marBottom w:val="0"/>
          <w:divBdr>
            <w:top w:val="none" w:sz="0" w:space="0" w:color="auto"/>
            <w:left w:val="none" w:sz="0" w:space="0" w:color="auto"/>
            <w:bottom w:val="none" w:sz="0" w:space="0" w:color="auto"/>
            <w:right w:val="none" w:sz="0" w:space="0" w:color="auto"/>
          </w:divBdr>
        </w:div>
      </w:divsChild>
    </w:div>
    <w:div w:id="619805960">
      <w:bodyDiv w:val="1"/>
      <w:marLeft w:val="0"/>
      <w:marRight w:val="0"/>
      <w:marTop w:val="0"/>
      <w:marBottom w:val="0"/>
      <w:divBdr>
        <w:top w:val="none" w:sz="0" w:space="0" w:color="auto"/>
        <w:left w:val="none" w:sz="0" w:space="0" w:color="auto"/>
        <w:bottom w:val="none" w:sz="0" w:space="0" w:color="auto"/>
        <w:right w:val="none" w:sz="0" w:space="0" w:color="auto"/>
      </w:divBdr>
    </w:div>
    <w:div w:id="1024131634">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37612724">
      <w:bodyDiv w:val="1"/>
      <w:marLeft w:val="0"/>
      <w:marRight w:val="0"/>
      <w:marTop w:val="0"/>
      <w:marBottom w:val="0"/>
      <w:divBdr>
        <w:top w:val="none" w:sz="0" w:space="0" w:color="auto"/>
        <w:left w:val="none" w:sz="0" w:space="0" w:color="auto"/>
        <w:bottom w:val="none" w:sz="0" w:space="0" w:color="auto"/>
        <w:right w:val="none" w:sz="0" w:space="0" w:color="auto"/>
      </w:divBdr>
      <w:divsChild>
        <w:div w:id="1916667595">
          <w:marLeft w:val="0"/>
          <w:marRight w:val="0"/>
          <w:marTop w:val="0"/>
          <w:marBottom w:val="0"/>
          <w:divBdr>
            <w:top w:val="none" w:sz="0" w:space="0" w:color="auto"/>
            <w:left w:val="none" w:sz="0" w:space="0" w:color="auto"/>
            <w:bottom w:val="none" w:sz="0" w:space="0" w:color="auto"/>
            <w:right w:val="none" w:sz="0" w:space="0" w:color="auto"/>
          </w:divBdr>
        </w:div>
        <w:div w:id="893152999">
          <w:marLeft w:val="0"/>
          <w:marRight w:val="0"/>
          <w:marTop w:val="0"/>
          <w:marBottom w:val="0"/>
          <w:divBdr>
            <w:top w:val="none" w:sz="0" w:space="0" w:color="auto"/>
            <w:left w:val="none" w:sz="0" w:space="0" w:color="auto"/>
            <w:bottom w:val="none" w:sz="0" w:space="0" w:color="auto"/>
            <w:right w:val="none" w:sz="0" w:space="0" w:color="auto"/>
          </w:divBdr>
        </w:div>
      </w:divsChild>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73470563">
      <w:bodyDiv w:val="1"/>
      <w:marLeft w:val="0"/>
      <w:marRight w:val="0"/>
      <w:marTop w:val="0"/>
      <w:marBottom w:val="0"/>
      <w:divBdr>
        <w:top w:val="none" w:sz="0" w:space="0" w:color="auto"/>
        <w:left w:val="none" w:sz="0" w:space="0" w:color="auto"/>
        <w:bottom w:val="none" w:sz="0" w:space="0" w:color="auto"/>
        <w:right w:val="none" w:sz="0" w:space="0" w:color="auto"/>
      </w:divBdr>
      <w:divsChild>
        <w:div w:id="1307390969">
          <w:marLeft w:val="0"/>
          <w:marRight w:val="0"/>
          <w:marTop w:val="0"/>
          <w:marBottom w:val="0"/>
          <w:divBdr>
            <w:top w:val="none" w:sz="0" w:space="0" w:color="auto"/>
            <w:left w:val="none" w:sz="0" w:space="0" w:color="auto"/>
            <w:bottom w:val="none" w:sz="0" w:space="0" w:color="auto"/>
            <w:right w:val="none" w:sz="0" w:space="0" w:color="auto"/>
          </w:divBdr>
        </w:div>
        <w:div w:id="2082751078">
          <w:marLeft w:val="0"/>
          <w:marRight w:val="0"/>
          <w:marTop w:val="0"/>
          <w:marBottom w:val="0"/>
          <w:divBdr>
            <w:top w:val="none" w:sz="0" w:space="0" w:color="auto"/>
            <w:left w:val="none" w:sz="0" w:space="0" w:color="auto"/>
            <w:bottom w:val="none" w:sz="0" w:space="0" w:color="auto"/>
            <w:right w:val="none" w:sz="0" w:space="0" w:color="auto"/>
          </w:divBdr>
        </w:div>
      </w:divsChild>
    </w:div>
    <w:div w:id="1608151049">
      <w:bodyDiv w:val="1"/>
      <w:marLeft w:val="0"/>
      <w:marRight w:val="0"/>
      <w:marTop w:val="0"/>
      <w:marBottom w:val="0"/>
      <w:divBdr>
        <w:top w:val="none" w:sz="0" w:space="0" w:color="auto"/>
        <w:left w:val="none" w:sz="0" w:space="0" w:color="auto"/>
        <w:bottom w:val="none" w:sz="0" w:space="0" w:color="auto"/>
        <w:right w:val="none" w:sz="0" w:space="0" w:color="auto"/>
      </w:divBdr>
      <w:divsChild>
        <w:div w:id="534587885">
          <w:marLeft w:val="0"/>
          <w:marRight w:val="0"/>
          <w:marTop w:val="0"/>
          <w:marBottom w:val="0"/>
          <w:divBdr>
            <w:top w:val="none" w:sz="0" w:space="0" w:color="auto"/>
            <w:left w:val="none" w:sz="0" w:space="0" w:color="auto"/>
            <w:bottom w:val="none" w:sz="0" w:space="0" w:color="auto"/>
            <w:right w:val="none" w:sz="0" w:space="0" w:color="auto"/>
          </w:divBdr>
        </w:div>
        <w:div w:id="189540068">
          <w:marLeft w:val="0"/>
          <w:marRight w:val="0"/>
          <w:marTop w:val="0"/>
          <w:marBottom w:val="0"/>
          <w:divBdr>
            <w:top w:val="none" w:sz="0" w:space="0" w:color="auto"/>
            <w:left w:val="none" w:sz="0" w:space="0" w:color="auto"/>
            <w:bottom w:val="none" w:sz="0" w:space="0" w:color="auto"/>
            <w:right w:val="none" w:sz="0" w:space="0" w:color="auto"/>
          </w:divBdr>
        </w:div>
        <w:div w:id="453451346">
          <w:marLeft w:val="0"/>
          <w:marRight w:val="0"/>
          <w:marTop w:val="0"/>
          <w:marBottom w:val="0"/>
          <w:divBdr>
            <w:top w:val="none" w:sz="0" w:space="0" w:color="auto"/>
            <w:left w:val="none" w:sz="0" w:space="0" w:color="auto"/>
            <w:bottom w:val="none" w:sz="0" w:space="0" w:color="auto"/>
            <w:right w:val="none" w:sz="0" w:space="0" w:color="auto"/>
          </w:divBdr>
        </w:div>
        <w:div w:id="1258244871">
          <w:marLeft w:val="0"/>
          <w:marRight w:val="0"/>
          <w:marTop w:val="0"/>
          <w:marBottom w:val="0"/>
          <w:divBdr>
            <w:top w:val="none" w:sz="0" w:space="0" w:color="auto"/>
            <w:left w:val="none" w:sz="0" w:space="0" w:color="auto"/>
            <w:bottom w:val="none" w:sz="0" w:space="0" w:color="auto"/>
            <w:right w:val="none" w:sz="0" w:space="0" w:color="auto"/>
          </w:divBdr>
        </w:div>
        <w:div w:id="1736001951">
          <w:marLeft w:val="0"/>
          <w:marRight w:val="0"/>
          <w:marTop w:val="0"/>
          <w:marBottom w:val="0"/>
          <w:divBdr>
            <w:top w:val="none" w:sz="0" w:space="0" w:color="auto"/>
            <w:left w:val="none" w:sz="0" w:space="0" w:color="auto"/>
            <w:bottom w:val="none" w:sz="0" w:space="0" w:color="auto"/>
            <w:right w:val="none" w:sz="0" w:space="0" w:color="auto"/>
          </w:divBdr>
        </w:div>
        <w:div w:id="1944026817">
          <w:marLeft w:val="0"/>
          <w:marRight w:val="0"/>
          <w:marTop w:val="0"/>
          <w:marBottom w:val="0"/>
          <w:divBdr>
            <w:top w:val="none" w:sz="0" w:space="0" w:color="auto"/>
            <w:left w:val="none" w:sz="0" w:space="0" w:color="auto"/>
            <w:bottom w:val="none" w:sz="0" w:space="0" w:color="auto"/>
            <w:right w:val="none" w:sz="0" w:space="0" w:color="auto"/>
          </w:divBdr>
        </w:div>
      </w:divsChild>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77955620">
      <w:bodyDiv w:val="1"/>
      <w:marLeft w:val="0"/>
      <w:marRight w:val="0"/>
      <w:marTop w:val="0"/>
      <w:marBottom w:val="0"/>
      <w:divBdr>
        <w:top w:val="none" w:sz="0" w:space="0" w:color="auto"/>
        <w:left w:val="none" w:sz="0" w:space="0" w:color="auto"/>
        <w:bottom w:val="none" w:sz="0" w:space="0" w:color="auto"/>
        <w:right w:val="none" w:sz="0" w:space="0" w:color="auto"/>
      </w:divBdr>
    </w:div>
    <w:div w:id="20620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eyrolles.com/Accueil/Auteur/simon-moreno-14288" TargetMode="External"/><Relationship Id="rId26" Type="http://schemas.openxmlformats.org/officeDocument/2006/relationships/hyperlink" Target="https://www.amazon.fr/Denis-Cogniel/e/B004MO4XZI/ref=dp_byline_cont_book_3" TargetMode="External"/><Relationship Id="rId3" Type="http://schemas.openxmlformats.org/officeDocument/2006/relationships/styles" Target="styles.xml"/><Relationship Id="rId21" Type="http://schemas.openxmlformats.org/officeDocument/2006/relationships/hyperlink" Target="http://www.eyrolles.com/Accueil/Auteur/jean-claude-francastel-18900"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www.dunod.com/collection/technique-et-ingenierie/sciences-techniques" TargetMode="External"/><Relationship Id="rId25" Type="http://schemas.openxmlformats.org/officeDocument/2006/relationships/hyperlink" Target="https://www.amazon.fr/Yves-Gangloff/e/B004N4AYAK/ref=dp_byline_cont_book_2" TargetMode="External"/><Relationship Id="rId2" Type="http://schemas.openxmlformats.org/officeDocument/2006/relationships/numbering" Target="numbering.xml"/><Relationship Id="rId16" Type="http://schemas.openxmlformats.org/officeDocument/2006/relationships/hyperlink" Target="http://www.aprue.org.dz" TargetMode="External"/><Relationship Id="rId20" Type="http://schemas.openxmlformats.org/officeDocument/2006/relationships/hyperlink" Target="http://www.eyrolles.com/Accueil/Editeur/307/casteilla.php" TargetMode="External"/><Relationship Id="rId29" Type="http://schemas.openxmlformats.org/officeDocument/2006/relationships/hyperlink" Target="https://www.amazon.fr/Andr%C3%A9-Bianciotto/e/B004N6CBM2/ref=dp_byline_cont_book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eyrolles.com/Sciences/Collection/7896/technique-et-ingenierie-gestion-industriell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unod.com/auteur/emilian-koller" TargetMode="External"/><Relationship Id="rId23" Type="http://schemas.openxmlformats.org/officeDocument/2006/relationships/hyperlink" Target="http://www.eyrolles.com/Accueil/Editeur/4021/l-usine-nouvelle.php" TargetMode="External"/><Relationship Id="rId28" Type="http://schemas.openxmlformats.org/officeDocument/2006/relationships/hyperlink" Target="https://www.amazon.fr/s/ref=dp_byline_sr_book_2?ie=UTF8&amp;text=Pierre+Boy%C3%A9&amp;search-alias=books-fr&amp;field-author=Pierre+Boy%C3%A9&amp;sort=relevancerank" TargetMode="External"/><Relationship Id="rId262"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hyperlink" Target="http://www.eyrolles.com/Accueil/Auteur/edmond-peulot-258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www.eyrolles.com/Accueil/Editeur/54/dunod.php" TargetMode="External"/><Relationship Id="rId27" Type="http://schemas.openxmlformats.org/officeDocument/2006/relationships/hyperlink" Target="https://www.amazon.fr/Pascal-Denis/e/B004N8NKKW/ref=dp_byline_cont_book_1" TargetMode="External"/><Relationship Id="rId30" Type="http://schemas.openxmlformats.org/officeDocument/2006/relationships/hyperlink" Target="https://www.amazon.fr/Serge-Tourneur/e/B004MNT05W/ref=dp_byline_cont_book_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6F35C-A70D-43E3-AFDA-809FD9F1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6270</Words>
  <Characters>34489</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2016-01-23T08:59:00Z</cp:lastPrinted>
  <dcterms:created xsi:type="dcterms:W3CDTF">2016-11-17T07:27:00Z</dcterms:created>
  <dcterms:modified xsi:type="dcterms:W3CDTF">2016-11-17T07:27:00Z</dcterms:modified>
</cp:coreProperties>
</file>